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C0" w:rsidRPr="0027123C" w:rsidRDefault="006F41C0" w:rsidP="006C2E6F">
      <w:pPr>
        <w:spacing w:after="0" w:line="240" w:lineRule="auto"/>
        <w:jc w:val="center"/>
        <w:rPr>
          <w:rFonts w:ascii="Times New Roman" w:hAnsi="Times New Roman" w:cs="Times New Roman"/>
          <w:b/>
          <w:sz w:val="26"/>
          <w:szCs w:val="26"/>
          <w:lang w:val="en-US"/>
        </w:rPr>
      </w:pPr>
      <w:proofErr w:type="spellStart"/>
      <w:r w:rsidRPr="0027123C">
        <w:rPr>
          <w:rFonts w:ascii="Times New Roman" w:hAnsi="Times New Roman" w:cs="Times New Roman"/>
          <w:b/>
          <w:sz w:val="26"/>
          <w:szCs w:val="26"/>
          <w:lang w:val="en-US"/>
        </w:rPr>
        <w:t>Legislație</w:t>
      </w:r>
      <w:proofErr w:type="spellEnd"/>
      <w:r w:rsidRPr="0027123C">
        <w:rPr>
          <w:rFonts w:ascii="Times New Roman" w:hAnsi="Times New Roman" w:cs="Times New Roman"/>
          <w:b/>
          <w:sz w:val="26"/>
          <w:szCs w:val="26"/>
          <w:lang w:val="en-US"/>
        </w:rPr>
        <w:t xml:space="preserve"> – </w:t>
      </w:r>
      <w:proofErr w:type="spellStart"/>
      <w:r w:rsidRPr="0027123C">
        <w:rPr>
          <w:rFonts w:ascii="Times New Roman" w:hAnsi="Times New Roman" w:cs="Times New Roman"/>
          <w:b/>
          <w:sz w:val="26"/>
          <w:szCs w:val="26"/>
          <w:lang w:val="en-US"/>
        </w:rPr>
        <w:t>organizarea</w:t>
      </w:r>
      <w:proofErr w:type="spellEnd"/>
      <w:r w:rsidRPr="0027123C">
        <w:rPr>
          <w:rFonts w:ascii="Times New Roman" w:hAnsi="Times New Roman" w:cs="Times New Roman"/>
          <w:b/>
          <w:sz w:val="26"/>
          <w:szCs w:val="26"/>
          <w:lang w:val="en-US"/>
        </w:rPr>
        <w:t xml:space="preserve"> </w:t>
      </w:r>
      <w:proofErr w:type="spellStart"/>
      <w:r w:rsidRPr="0027123C">
        <w:rPr>
          <w:rFonts w:ascii="Times New Roman" w:hAnsi="Times New Roman" w:cs="Times New Roman"/>
          <w:b/>
          <w:sz w:val="26"/>
          <w:szCs w:val="26"/>
          <w:lang w:val="en-US"/>
        </w:rPr>
        <w:t>și</w:t>
      </w:r>
      <w:proofErr w:type="spellEnd"/>
      <w:r w:rsidRPr="0027123C">
        <w:rPr>
          <w:rFonts w:ascii="Times New Roman" w:hAnsi="Times New Roman" w:cs="Times New Roman"/>
          <w:b/>
          <w:sz w:val="26"/>
          <w:szCs w:val="26"/>
          <w:lang w:val="en-US"/>
        </w:rPr>
        <w:t xml:space="preserve"> </w:t>
      </w:r>
      <w:proofErr w:type="spellStart"/>
      <w:r w:rsidRPr="0027123C">
        <w:rPr>
          <w:rFonts w:ascii="Times New Roman" w:hAnsi="Times New Roman" w:cs="Times New Roman"/>
          <w:b/>
          <w:sz w:val="26"/>
          <w:szCs w:val="26"/>
          <w:lang w:val="en-US"/>
        </w:rPr>
        <w:t>funcționarea</w:t>
      </w:r>
      <w:proofErr w:type="spellEnd"/>
    </w:p>
    <w:p w:rsidR="006F41C0" w:rsidRPr="0027123C" w:rsidRDefault="006F41C0" w:rsidP="006C2E6F">
      <w:pPr>
        <w:spacing w:after="0" w:line="240" w:lineRule="auto"/>
        <w:jc w:val="center"/>
        <w:rPr>
          <w:rFonts w:ascii="Times New Roman" w:hAnsi="Times New Roman" w:cs="Times New Roman"/>
          <w:sz w:val="26"/>
          <w:szCs w:val="26"/>
          <w:lang w:val="en-US"/>
        </w:rPr>
      </w:pPr>
    </w:p>
    <w:p w:rsidR="006F41C0" w:rsidRPr="0027123C" w:rsidRDefault="006F41C0" w:rsidP="006C2E6F">
      <w:pPr>
        <w:spacing w:after="0" w:line="240" w:lineRule="auto"/>
        <w:jc w:val="center"/>
        <w:rPr>
          <w:rFonts w:ascii="Times New Roman" w:hAnsi="Times New Roman" w:cs="Times New Roman"/>
          <w:b/>
          <w:sz w:val="26"/>
          <w:szCs w:val="26"/>
          <w:lang w:val="en-US"/>
        </w:rPr>
      </w:pPr>
      <w:proofErr w:type="spellStart"/>
      <w:r w:rsidRPr="0027123C">
        <w:rPr>
          <w:rFonts w:ascii="Times New Roman" w:hAnsi="Times New Roman" w:cs="Times New Roman"/>
          <w:b/>
          <w:sz w:val="26"/>
          <w:szCs w:val="26"/>
          <w:lang w:val="en-US"/>
        </w:rPr>
        <w:t>Serviciului</w:t>
      </w:r>
      <w:proofErr w:type="spellEnd"/>
      <w:r w:rsidRPr="0027123C">
        <w:rPr>
          <w:rFonts w:ascii="Times New Roman" w:hAnsi="Times New Roman" w:cs="Times New Roman"/>
          <w:b/>
          <w:sz w:val="26"/>
          <w:szCs w:val="26"/>
          <w:lang w:val="en-US"/>
        </w:rPr>
        <w:t xml:space="preserve"> Public </w:t>
      </w:r>
      <w:proofErr w:type="spellStart"/>
      <w:r w:rsidRPr="0027123C">
        <w:rPr>
          <w:rFonts w:ascii="Times New Roman" w:hAnsi="Times New Roman" w:cs="Times New Roman"/>
          <w:b/>
          <w:sz w:val="26"/>
          <w:szCs w:val="26"/>
          <w:lang w:val="en-US"/>
        </w:rPr>
        <w:t>Comunitar</w:t>
      </w:r>
      <w:proofErr w:type="spellEnd"/>
      <w:r w:rsidRPr="0027123C">
        <w:rPr>
          <w:rFonts w:ascii="Times New Roman" w:hAnsi="Times New Roman" w:cs="Times New Roman"/>
          <w:b/>
          <w:sz w:val="26"/>
          <w:szCs w:val="26"/>
          <w:lang w:val="en-US"/>
        </w:rPr>
        <w:t xml:space="preserve"> Local de </w:t>
      </w:r>
      <w:proofErr w:type="spellStart"/>
      <w:r w:rsidRPr="0027123C">
        <w:rPr>
          <w:rFonts w:ascii="Times New Roman" w:hAnsi="Times New Roman" w:cs="Times New Roman"/>
          <w:b/>
          <w:sz w:val="26"/>
          <w:szCs w:val="26"/>
          <w:lang w:val="en-US"/>
        </w:rPr>
        <w:t>Evidența</w:t>
      </w:r>
      <w:proofErr w:type="spellEnd"/>
      <w:r w:rsidRPr="0027123C">
        <w:rPr>
          <w:rFonts w:ascii="Times New Roman" w:hAnsi="Times New Roman" w:cs="Times New Roman"/>
          <w:b/>
          <w:sz w:val="26"/>
          <w:szCs w:val="26"/>
          <w:lang w:val="en-US"/>
        </w:rPr>
        <w:t xml:space="preserve"> </w:t>
      </w:r>
      <w:proofErr w:type="spellStart"/>
      <w:r w:rsidRPr="0027123C">
        <w:rPr>
          <w:rFonts w:ascii="Times New Roman" w:hAnsi="Times New Roman" w:cs="Times New Roman"/>
          <w:b/>
          <w:sz w:val="26"/>
          <w:szCs w:val="26"/>
          <w:lang w:val="en-US"/>
        </w:rPr>
        <w:t>Persoanelor</w:t>
      </w:r>
      <w:proofErr w:type="spellEnd"/>
      <w:r w:rsidRPr="0027123C">
        <w:rPr>
          <w:rFonts w:ascii="Times New Roman" w:hAnsi="Times New Roman" w:cs="Times New Roman"/>
          <w:b/>
          <w:sz w:val="26"/>
          <w:szCs w:val="26"/>
          <w:lang w:val="en-US"/>
        </w:rPr>
        <w:t xml:space="preserve"> </w:t>
      </w:r>
      <w:proofErr w:type="spellStart"/>
      <w:r w:rsidRPr="0027123C">
        <w:rPr>
          <w:rFonts w:ascii="Times New Roman" w:hAnsi="Times New Roman" w:cs="Times New Roman"/>
          <w:b/>
          <w:sz w:val="26"/>
          <w:szCs w:val="26"/>
          <w:lang w:val="en-US"/>
        </w:rPr>
        <w:t>Călărași</w:t>
      </w:r>
      <w:proofErr w:type="spellEnd"/>
    </w:p>
    <w:p w:rsidR="00273B70" w:rsidRPr="0027123C" w:rsidRDefault="00273B70" w:rsidP="006C2E6F">
      <w:pPr>
        <w:spacing w:after="0" w:line="240" w:lineRule="auto"/>
        <w:jc w:val="center"/>
        <w:rPr>
          <w:rFonts w:ascii="Times New Roman" w:hAnsi="Times New Roman" w:cs="Times New Roman"/>
          <w:b/>
          <w:sz w:val="26"/>
          <w:szCs w:val="26"/>
          <w:lang w:val="en-US"/>
        </w:rPr>
      </w:pPr>
    </w:p>
    <w:p w:rsidR="006F41C0" w:rsidRPr="0027123C" w:rsidRDefault="006F41C0" w:rsidP="006C2E6F">
      <w:pPr>
        <w:spacing w:after="0" w:line="240" w:lineRule="auto"/>
        <w:rPr>
          <w:rFonts w:ascii="Times New Roman" w:hAnsi="Times New Roman" w:cs="Times New Roman"/>
          <w:sz w:val="26"/>
          <w:szCs w:val="26"/>
          <w:lang w:val="en-US"/>
        </w:rPr>
      </w:pPr>
    </w:p>
    <w:tbl>
      <w:tblPr>
        <w:tblStyle w:val="GrilTabel"/>
        <w:tblW w:w="10456" w:type="dxa"/>
        <w:tblLook w:val="04A0" w:firstRow="1" w:lastRow="0" w:firstColumn="1" w:lastColumn="0" w:noHBand="0" w:noVBand="1"/>
      </w:tblPr>
      <w:tblGrid>
        <w:gridCol w:w="722"/>
        <w:gridCol w:w="2826"/>
        <w:gridCol w:w="1921"/>
        <w:gridCol w:w="4987"/>
      </w:tblGrid>
      <w:tr w:rsidR="006F41C0" w:rsidRPr="0027123C" w:rsidTr="00B54451">
        <w:tc>
          <w:tcPr>
            <w:tcW w:w="722" w:type="dxa"/>
          </w:tcPr>
          <w:p w:rsidR="006F41C0" w:rsidRPr="0027123C" w:rsidRDefault="006F41C0" w:rsidP="006C2E6F">
            <w:pPr>
              <w:jc w:val="center"/>
              <w:rPr>
                <w:rFonts w:ascii="Times New Roman" w:hAnsi="Times New Roman" w:cs="Times New Roman"/>
                <w:b/>
                <w:sz w:val="26"/>
                <w:szCs w:val="26"/>
              </w:rPr>
            </w:pPr>
            <w:r w:rsidRPr="0027123C">
              <w:rPr>
                <w:rFonts w:ascii="Times New Roman" w:hAnsi="Times New Roman" w:cs="Times New Roman"/>
                <w:b/>
                <w:sz w:val="26"/>
                <w:szCs w:val="26"/>
              </w:rPr>
              <w:t>Nr. crt.</w:t>
            </w:r>
          </w:p>
        </w:tc>
        <w:tc>
          <w:tcPr>
            <w:tcW w:w="2826" w:type="dxa"/>
          </w:tcPr>
          <w:p w:rsidR="006F41C0" w:rsidRPr="0027123C" w:rsidRDefault="006F41C0" w:rsidP="006C2E6F">
            <w:pPr>
              <w:jc w:val="center"/>
              <w:rPr>
                <w:rFonts w:ascii="Times New Roman" w:hAnsi="Times New Roman" w:cs="Times New Roman"/>
                <w:b/>
                <w:sz w:val="26"/>
                <w:szCs w:val="26"/>
              </w:rPr>
            </w:pPr>
            <w:r w:rsidRPr="0027123C">
              <w:rPr>
                <w:rFonts w:ascii="Times New Roman" w:hAnsi="Times New Roman" w:cs="Times New Roman"/>
                <w:b/>
                <w:sz w:val="26"/>
                <w:szCs w:val="26"/>
              </w:rPr>
              <w:t>Tipul actului normativ</w:t>
            </w:r>
          </w:p>
          <w:p w:rsidR="006F41C0" w:rsidRPr="0027123C" w:rsidRDefault="006F41C0" w:rsidP="006C2E6F">
            <w:pPr>
              <w:jc w:val="center"/>
              <w:rPr>
                <w:rFonts w:ascii="Times New Roman" w:hAnsi="Times New Roman" w:cs="Times New Roman"/>
                <w:sz w:val="26"/>
                <w:szCs w:val="26"/>
              </w:rPr>
            </w:pPr>
            <w:r w:rsidRPr="0027123C">
              <w:rPr>
                <w:rFonts w:ascii="Times New Roman" w:hAnsi="Times New Roman" w:cs="Times New Roman"/>
                <w:sz w:val="26"/>
                <w:szCs w:val="26"/>
              </w:rPr>
              <w:t>(Lege, Ordonanță de Guvern – O.G., Ordonanță de Urgență – O.U.G., Hotărâre de Guvern – H.G., Ordin, Hotărâre de Consiliu Local – H.C.L. etc.)</w:t>
            </w:r>
          </w:p>
        </w:tc>
        <w:tc>
          <w:tcPr>
            <w:tcW w:w="1921" w:type="dxa"/>
          </w:tcPr>
          <w:p w:rsidR="006F41C0" w:rsidRPr="0027123C" w:rsidRDefault="006F41C0" w:rsidP="006C2E6F">
            <w:pPr>
              <w:jc w:val="center"/>
              <w:rPr>
                <w:rFonts w:ascii="Times New Roman" w:hAnsi="Times New Roman" w:cs="Times New Roman"/>
                <w:b/>
                <w:sz w:val="26"/>
                <w:szCs w:val="26"/>
              </w:rPr>
            </w:pPr>
            <w:r w:rsidRPr="0027123C">
              <w:rPr>
                <w:rFonts w:ascii="Times New Roman" w:hAnsi="Times New Roman" w:cs="Times New Roman"/>
                <w:b/>
                <w:sz w:val="26"/>
                <w:szCs w:val="26"/>
              </w:rPr>
              <w:t>Nr. și anul actului normativ</w:t>
            </w:r>
          </w:p>
        </w:tc>
        <w:tc>
          <w:tcPr>
            <w:tcW w:w="4987" w:type="dxa"/>
          </w:tcPr>
          <w:p w:rsidR="006F41C0" w:rsidRPr="0027123C" w:rsidRDefault="006F41C0" w:rsidP="006C2E6F">
            <w:pPr>
              <w:jc w:val="center"/>
              <w:rPr>
                <w:rFonts w:ascii="Times New Roman" w:hAnsi="Times New Roman" w:cs="Times New Roman"/>
                <w:b/>
                <w:sz w:val="26"/>
                <w:szCs w:val="26"/>
              </w:rPr>
            </w:pPr>
            <w:r w:rsidRPr="0027123C">
              <w:rPr>
                <w:rFonts w:ascii="Times New Roman" w:hAnsi="Times New Roman" w:cs="Times New Roman"/>
                <w:b/>
                <w:sz w:val="26"/>
                <w:szCs w:val="26"/>
              </w:rPr>
              <w:t>Denumirea actului normativ</w:t>
            </w:r>
          </w:p>
        </w:tc>
      </w:tr>
      <w:tr w:rsidR="00B54451" w:rsidRPr="0027123C" w:rsidTr="00596C2A">
        <w:tc>
          <w:tcPr>
            <w:tcW w:w="10456" w:type="dxa"/>
            <w:gridSpan w:val="4"/>
          </w:tcPr>
          <w:p w:rsidR="00B54451" w:rsidRPr="0027123C" w:rsidRDefault="00B54451" w:rsidP="006C2E6F">
            <w:pPr>
              <w:rPr>
                <w:rFonts w:ascii="Times New Roman" w:hAnsi="Times New Roman" w:cs="Times New Roman"/>
                <w:b/>
                <w:sz w:val="26"/>
                <w:szCs w:val="26"/>
              </w:rPr>
            </w:pPr>
            <w:r w:rsidRPr="0027123C">
              <w:rPr>
                <w:rFonts w:ascii="Times New Roman" w:hAnsi="Times New Roman" w:cs="Times New Roman"/>
                <w:b/>
                <w:sz w:val="26"/>
                <w:szCs w:val="26"/>
              </w:rPr>
              <w:t>Acte normative specifice</w:t>
            </w:r>
          </w:p>
        </w:tc>
      </w:tr>
      <w:tr w:rsidR="00234CB7" w:rsidRPr="0027123C" w:rsidTr="00B54451">
        <w:trPr>
          <w:trHeight w:val="704"/>
        </w:trPr>
        <w:tc>
          <w:tcPr>
            <w:tcW w:w="722" w:type="dxa"/>
          </w:tcPr>
          <w:p w:rsidR="00234CB7" w:rsidRPr="0027123C" w:rsidRDefault="006C2E6F" w:rsidP="006C2E6F">
            <w:pPr>
              <w:jc w:val="center"/>
              <w:rPr>
                <w:rFonts w:ascii="Times New Roman" w:hAnsi="Times New Roman" w:cs="Times New Roman"/>
                <w:sz w:val="26"/>
                <w:szCs w:val="26"/>
              </w:rPr>
            </w:pPr>
            <w:r w:rsidRPr="0027123C">
              <w:rPr>
                <w:rFonts w:ascii="Times New Roman" w:hAnsi="Times New Roman" w:cs="Times New Roman"/>
                <w:sz w:val="26"/>
                <w:szCs w:val="26"/>
              </w:rPr>
              <w:t>1</w:t>
            </w:r>
          </w:p>
        </w:tc>
        <w:tc>
          <w:tcPr>
            <w:tcW w:w="2826" w:type="dxa"/>
          </w:tcPr>
          <w:p w:rsidR="00234CB7" w:rsidRPr="0027123C" w:rsidRDefault="00234CB7" w:rsidP="006C2E6F">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234CB7" w:rsidRPr="0027123C" w:rsidRDefault="00234CB7" w:rsidP="006C2E6F">
            <w:pPr>
              <w:jc w:val="center"/>
              <w:rPr>
                <w:rFonts w:ascii="Times New Roman" w:hAnsi="Times New Roman" w:cs="Times New Roman"/>
                <w:sz w:val="26"/>
                <w:szCs w:val="26"/>
              </w:rPr>
            </w:pPr>
            <w:r w:rsidRPr="0027123C">
              <w:rPr>
                <w:rFonts w:ascii="Times New Roman" w:hAnsi="Times New Roman" w:cs="Times New Roman"/>
                <w:sz w:val="26"/>
                <w:szCs w:val="26"/>
              </w:rPr>
              <w:t>119/1996</w:t>
            </w:r>
          </w:p>
        </w:tc>
        <w:tc>
          <w:tcPr>
            <w:tcW w:w="4987" w:type="dxa"/>
          </w:tcPr>
          <w:p w:rsidR="00234CB7" w:rsidRPr="0027123C" w:rsidRDefault="003711A6" w:rsidP="006C2E6F">
            <w:pPr>
              <w:autoSpaceDE w:val="0"/>
              <w:autoSpaceDN w:val="0"/>
              <w:adjustRightInd w:val="0"/>
              <w:jc w:val="both"/>
              <w:rPr>
                <w:rFonts w:ascii="Times New Roman" w:hAnsi="Times New Roman" w:cs="Times New Roman"/>
                <w:sz w:val="26"/>
                <w:szCs w:val="26"/>
              </w:rPr>
            </w:pPr>
            <w:hyperlink r:id="rId5" w:history="1">
              <w:r w:rsidR="00234CB7" w:rsidRPr="0027123C">
                <w:rPr>
                  <w:rStyle w:val="Hyperlink"/>
                  <w:rFonts w:ascii="Times New Roman" w:hAnsi="Times New Roman" w:cs="Times New Roman"/>
                  <w:sz w:val="26"/>
                  <w:szCs w:val="26"/>
                </w:rPr>
                <w:t>Lege cu privire la actele de stare civilă, republicată</w:t>
              </w:r>
            </w:hyperlink>
          </w:p>
        </w:tc>
      </w:tr>
      <w:tr w:rsidR="00234CB7" w:rsidRPr="0027123C" w:rsidTr="00B54451">
        <w:trPr>
          <w:trHeight w:val="704"/>
        </w:trPr>
        <w:tc>
          <w:tcPr>
            <w:tcW w:w="722" w:type="dxa"/>
          </w:tcPr>
          <w:p w:rsidR="00234CB7" w:rsidRPr="0027123C" w:rsidRDefault="006C2E6F" w:rsidP="006C2E6F">
            <w:pPr>
              <w:jc w:val="center"/>
              <w:rPr>
                <w:rFonts w:ascii="Times New Roman" w:hAnsi="Times New Roman" w:cs="Times New Roman"/>
                <w:sz w:val="26"/>
                <w:szCs w:val="26"/>
              </w:rPr>
            </w:pPr>
            <w:r w:rsidRPr="0027123C">
              <w:rPr>
                <w:rFonts w:ascii="Times New Roman" w:hAnsi="Times New Roman" w:cs="Times New Roman"/>
                <w:sz w:val="26"/>
                <w:szCs w:val="26"/>
              </w:rPr>
              <w:t>2</w:t>
            </w:r>
          </w:p>
        </w:tc>
        <w:tc>
          <w:tcPr>
            <w:tcW w:w="2826" w:type="dxa"/>
          </w:tcPr>
          <w:p w:rsidR="00234CB7" w:rsidRPr="0027123C" w:rsidRDefault="00234CB7" w:rsidP="006C2E6F">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234CB7" w:rsidRPr="0027123C" w:rsidRDefault="00234CB7" w:rsidP="006C2E6F">
            <w:pPr>
              <w:jc w:val="center"/>
              <w:rPr>
                <w:rFonts w:ascii="Times New Roman" w:hAnsi="Times New Roman" w:cs="Times New Roman"/>
                <w:sz w:val="26"/>
                <w:szCs w:val="26"/>
              </w:rPr>
            </w:pPr>
            <w:r w:rsidRPr="0027123C">
              <w:rPr>
                <w:rFonts w:ascii="Times New Roman" w:hAnsi="Times New Roman" w:cs="Times New Roman"/>
                <w:sz w:val="26"/>
                <w:szCs w:val="26"/>
              </w:rPr>
              <w:t>243/2009</w:t>
            </w:r>
          </w:p>
        </w:tc>
        <w:tc>
          <w:tcPr>
            <w:tcW w:w="4987" w:type="dxa"/>
          </w:tcPr>
          <w:p w:rsidR="00234CB7" w:rsidRPr="0027123C" w:rsidRDefault="003711A6" w:rsidP="006C2E6F">
            <w:pPr>
              <w:autoSpaceDE w:val="0"/>
              <w:autoSpaceDN w:val="0"/>
              <w:adjustRightInd w:val="0"/>
              <w:jc w:val="both"/>
              <w:rPr>
                <w:rFonts w:ascii="Times New Roman" w:hAnsi="Times New Roman" w:cs="Times New Roman"/>
                <w:sz w:val="26"/>
                <w:szCs w:val="26"/>
              </w:rPr>
            </w:pPr>
            <w:hyperlink r:id="rId6" w:history="1">
              <w:r w:rsidR="00234CB7" w:rsidRPr="0027123C">
                <w:rPr>
                  <w:rStyle w:val="Hyperlink"/>
                  <w:rFonts w:ascii="Times New Roman" w:hAnsi="Times New Roman" w:cs="Times New Roman"/>
                  <w:sz w:val="26"/>
                  <w:szCs w:val="26"/>
                </w:rPr>
                <w:t>pentru modificarea şi completarea Ordonanţei de urgenţă a Guvernului nr. 97/2005 privind evidenţa, domiciliul, reşedinţa şi actele de identitate ale cetăţenilor români, pentru modificarea Ordonanţei Guvernului nr. 84/2001 privind înfiinţarea, organizarea şi funcţionarea serviciilor publice comunitare de evidenţă a persoanelor, precum şi pentru modificarea şi completarea Ordonanţei Guvernului nr. 41/2003 privind dobândirea şi schimbarea pe cale administrativă a numelor persoanelor fizice</w:t>
              </w:r>
            </w:hyperlink>
          </w:p>
        </w:tc>
      </w:tr>
      <w:tr w:rsidR="00986B5E" w:rsidRPr="0027123C" w:rsidTr="00B54451">
        <w:trPr>
          <w:trHeight w:val="704"/>
        </w:trPr>
        <w:tc>
          <w:tcPr>
            <w:tcW w:w="722" w:type="dxa"/>
          </w:tcPr>
          <w:p w:rsidR="00986B5E"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3</w:t>
            </w:r>
          </w:p>
        </w:tc>
        <w:tc>
          <w:tcPr>
            <w:tcW w:w="2826" w:type="dxa"/>
          </w:tcPr>
          <w:p w:rsidR="00986B5E" w:rsidRPr="0027123C" w:rsidRDefault="00986B5E" w:rsidP="00986B5E">
            <w:pPr>
              <w:autoSpaceDE w:val="0"/>
              <w:autoSpaceDN w:val="0"/>
              <w:adjustRightInd w:val="0"/>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986B5E" w:rsidRPr="0027123C" w:rsidRDefault="00986B5E" w:rsidP="006C2E6F">
            <w:pPr>
              <w:jc w:val="center"/>
              <w:rPr>
                <w:rFonts w:ascii="Times New Roman" w:hAnsi="Times New Roman" w:cs="Times New Roman"/>
                <w:sz w:val="26"/>
                <w:szCs w:val="26"/>
              </w:rPr>
            </w:pPr>
            <w:r w:rsidRPr="0027123C">
              <w:rPr>
                <w:rFonts w:ascii="Times New Roman" w:hAnsi="Times New Roman" w:cs="Times New Roman"/>
                <w:sz w:val="26"/>
                <w:szCs w:val="26"/>
              </w:rPr>
              <w:t>182/2002</w:t>
            </w:r>
          </w:p>
        </w:tc>
        <w:tc>
          <w:tcPr>
            <w:tcW w:w="4987" w:type="dxa"/>
          </w:tcPr>
          <w:p w:rsidR="00986B5E" w:rsidRPr="0027123C" w:rsidRDefault="0027123C" w:rsidP="00986B5E">
            <w:pPr>
              <w:autoSpaceDE w:val="0"/>
              <w:autoSpaceDN w:val="0"/>
              <w:adjustRightInd w:val="0"/>
              <w:rPr>
                <w:rFonts w:ascii="Times New Roman" w:hAnsi="Times New Roman" w:cs="Times New Roman"/>
                <w:sz w:val="26"/>
                <w:szCs w:val="26"/>
              </w:rPr>
            </w:pPr>
            <w:hyperlink r:id="rId7" w:history="1">
              <w:r w:rsidR="00986B5E" w:rsidRPr="0027123C">
                <w:rPr>
                  <w:rStyle w:val="Hyperlink"/>
                  <w:rFonts w:ascii="Times New Roman" w:hAnsi="Times New Roman" w:cs="Times New Roman"/>
                  <w:sz w:val="26"/>
                  <w:szCs w:val="26"/>
                </w:rPr>
                <w:t>privind protecţia informaţiilor clasificate</w:t>
              </w:r>
            </w:hyperlink>
          </w:p>
          <w:p w:rsidR="00986B5E" w:rsidRPr="0027123C" w:rsidRDefault="00986B5E" w:rsidP="006C2E6F">
            <w:pPr>
              <w:autoSpaceDE w:val="0"/>
              <w:autoSpaceDN w:val="0"/>
              <w:adjustRightInd w:val="0"/>
              <w:jc w:val="both"/>
              <w:rPr>
                <w:rFonts w:ascii="Times New Roman" w:hAnsi="Times New Roman" w:cs="Times New Roman"/>
                <w:sz w:val="26"/>
                <w:szCs w:val="26"/>
              </w:rPr>
            </w:pPr>
          </w:p>
        </w:tc>
      </w:tr>
      <w:tr w:rsidR="008A1397" w:rsidRPr="0027123C" w:rsidTr="00B54451">
        <w:trPr>
          <w:trHeight w:val="704"/>
        </w:trPr>
        <w:tc>
          <w:tcPr>
            <w:tcW w:w="722" w:type="dxa"/>
          </w:tcPr>
          <w:p w:rsidR="008A1397"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4</w:t>
            </w:r>
          </w:p>
        </w:tc>
        <w:tc>
          <w:tcPr>
            <w:tcW w:w="2826" w:type="dxa"/>
          </w:tcPr>
          <w:p w:rsidR="008A1397" w:rsidRPr="0027123C" w:rsidRDefault="008A1397" w:rsidP="008A1397">
            <w:pPr>
              <w:autoSpaceDE w:val="0"/>
              <w:autoSpaceDN w:val="0"/>
              <w:adjustRightInd w:val="0"/>
              <w:jc w:val="center"/>
              <w:rPr>
                <w:rFonts w:ascii="Times New Roman" w:hAnsi="Times New Roman" w:cs="Times New Roman"/>
                <w:sz w:val="26"/>
                <w:szCs w:val="26"/>
              </w:rPr>
            </w:pPr>
            <w:r w:rsidRPr="0027123C">
              <w:rPr>
                <w:rFonts w:ascii="Times New Roman" w:hAnsi="Times New Roman" w:cs="Times New Roman"/>
                <w:sz w:val="26"/>
                <w:szCs w:val="26"/>
              </w:rPr>
              <w:t>Lege</w:t>
            </w:r>
          </w:p>
          <w:p w:rsidR="008A1397" w:rsidRPr="0027123C" w:rsidRDefault="008A1397" w:rsidP="00986B5E">
            <w:pPr>
              <w:autoSpaceDE w:val="0"/>
              <w:autoSpaceDN w:val="0"/>
              <w:adjustRightInd w:val="0"/>
              <w:jc w:val="center"/>
              <w:rPr>
                <w:rFonts w:ascii="Times New Roman" w:hAnsi="Times New Roman" w:cs="Times New Roman"/>
                <w:sz w:val="26"/>
                <w:szCs w:val="26"/>
              </w:rPr>
            </w:pPr>
          </w:p>
        </w:tc>
        <w:tc>
          <w:tcPr>
            <w:tcW w:w="1921" w:type="dxa"/>
          </w:tcPr>
          <w:p w:rsidR="008A1397" w:rsidRPr="0027123C" w:rsidRDefault="008A1397" w:rsidP="00D9798F">
            <w:pPr>
              <w:jc w:val="center"/>
              <w:rPr>
                <w:rFonts w:ascii="Times New Roman" w:hAnsi="Times New Roman" w:cs="Times New Roman"/>
                <w:sz w:val="26"/>
                <w:szCs w:val="26"/>
              </w:rPr>
            </w:pPr>
            <w:r w:rsidRPr="0027123C">
              <w:rPr>
                <w:rFonts w:ascii="Times New Roman" w:hAnsi="Times New Roman" w:cs="Times New Roman"/>
                <w:sz w:val="26"/>
                <w:szCs w:val="26"/>
              </w:rPr>
              <w:t>248/2005</w:t>
            </w:r>
          </w:p>
        </w:tc>
        <w:tc>
          <w:tcPr>
            <w:tcW w:w="4987" w:type="dxa"/>
          </w:tcPr>
          <w:p w:rsidR="008A1397" w:rsidRPr="0027123C" w:rsidRDefault="003711A6" w:rsidP="00D9798F">
            <w:pPr>
              <w:autoSpaceDE w:val="0"/>
              <w:autoSpaceDN w:val="0"/>
              <w:adjustRightInd w:val="0"/>
              <w:jc w:val="both"/>
              <w:rPr>
                <w:rFonts w:ascii="Times New Roman" w:hAnsi="Times New Roman" w:cs="Times New Roman"/>
                <w:sz w:val="26"/>
                <w:szCs w:val="26"/>
              </w:rPr>
            </w:pPr>
            <w:hyperlink r:id="rId8" w:history="1">
              <w:r w:rsidR="008A1397" w:rsidRPr="0027123C">
                <w:rPr>
                  <w:rStyle w:val="Hyperlink"/>
                  <w:rFonts w:ascii="Times New Roman" w:hAnsi="Times New Roman" w:cs="Times New Roman"/>
                  <w:sz w:val="26"/>
                  <w:szCs w:val="26"/>
                </w:rPr>
                <w:t>privind regimul liberei circulaţii a cetăţenilor români în străinătate</w:t>
              </w:r>
            </w:hyperlink>
          </w:p>
        </w:tc>
      </w:tr>
      <w:tr w:rsidR="008A1397" w:rsidRPr="0027123C" w:rsidTr="00B54451">
        <w:trPr>
          <w:trHeight w:val="704"/>
        </w:trPr>
        <w:tc>
          <w:tcPr>
            <w:tcW w:w="722" w:type="dxa"/>
          </w:tcPr>
          <w:p w:rsidR="008A1397"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5</w:t>
            </w:r>
          </w:p>
        </w:tc>
        <w:tc>
          <w:tcPr>
            <w:tcW w:w="2826" w:type="dxa"/>
          </w:tcPr>
          <w:p w:rsidR="008A1397" w:rsidRPr="0027123C" w:rsidRDefault="008A1397" w:rsidP="00227711">
            <w:pPr>
              <w:autoSpaceDE w:val="0"/>
              <w:autoSpaceDN w:val="0"/>
              <w:adjustRightInd w:val="0"/>
              <w:jc w:val="center"/>
              <w:rPr>
                <w:rFonts w:ascii="Times New Roman" w:hAnsi="Times New Roman" w:cs="Times New Roman"/>
                <w:sz w:val="26"/>
                <w:szCs w:val="26"/>
              </w:rPr>
            </w:pPr>
            <w:r w:rsidRPr="0027123C">
              <w:rPr>
                <w:rFonts w:ascii="Times New Roman" w:hAnsi="Times New Roman" w:cs="Times New Roman"/>
                <w:sz w:val="26"/>
                <w:szCs w:val="26"/>
              </w:rPr>
              <w:t>REGULAMENTUL (UE)</w:t>
            </w:r>
          </w:p>
          <w:p w:rsidR="008A1397" w:rsidRPr="0027123C" w:rsidRDefault="008A1397" w:rsidP="00227711">
            <w:pPr>
              <w:autoSpaceDE w:val="0"/>
              <w:autoSpaceDN w:val="0"/>
              <w:adjustRightInd w:val="0"/>
              <w:jc w:val="center"/>
              <w:rPr>
                <w:rFonts w:ascii="Times New Roman" w:hAnsi="Times New Roman" w:cs="Times New Roman"/>
                <w:sz w:val="26"/>
                <w:szCs w:val="26"/>
              </w:rPr>
            </w:pPr>
          </w:p>
        </w:tc>
        <w:tc>
          <w:tcPr>
            <w:tcW w:w="1921" w:type="dxa"/>
          </w:tcPr>
          <w:p w:rsidR="008A1397" w:rsidRPr="0027123C" w:rsidRDefault="00227711" w:rsidP="00227711">
            <w:pPr>
              <w:jc w:val="center"/>
              <w:rPr>
                <w:rFonts w:ascii="Times New Roman" w:hAnsi="Times New Roman" w:cs="Times New Roman"/>
                <w:sz w:val="26"/>
                <w:szCs w:val="26"/>
              </w:rPr>
            </w:pPr>
            <w:r w:rsidRPr="0027123C">
              <w:rPr>
                <w:rFonts w:ascii="Times New Roman" w:hAnsi="Times New Roman" w:cs="Times New Roman"/>
                <w:sz w:val="26"/>
                <w:szCs w:val="26"/>
              </w:rPr>
              <w:t>679/2016</w:t>
            </w:r>
          </w:p>
        </w:tc>
        <w:tc>
          <w:tcPr>
            <w:tcW w:w="4987" w:type="dxa"/>
          </w:tcPr>
          <w:p w:rsidR="008A1397" w:rsidRPr="0027123C" w:rsidRDefault="00227711" w:rsidP="00227711">
            <w:pPr>
              <w:autoSpaceDE w:val="0"/>
              <w:autoSpaceDN w:val="0"/>
              <w:adjustRightInd w:val="0"/>
              <w:jc w:val="both"/>
              <w:rPr>
                <w:rFonts w:ascii="Times New Roman" w:hAnsi="Times New Roman" w:cs="Times New Roman"/>
                <w:sz w:val="26"/>
                <w:szCs w:val="26"/>
              </w:rPr>
            </w:pPr>
            <w:r w:rsidRPr="0027123C">
              <w:rPr>
                <w:rFonts w:ascii="Times New Roman" w:hAnsi="Times New Roman" w:cs="Times New Roman"/>
                <w:sz w:val="26"/>
                <w:szCs w:val="26"/>
              </w:rPr>
              <w:t>privind protecţia persoanelor fizice în ceea ce priveşte prelucrarea datelor cu caracter personal şi privind libera circulaţie a acestor date şi de abrogare a Directivei 95/46/CE (Regulamentul general privind protecţia datelor)</w:t>
            </w:r>
          </w:p>
        </w:tc>
      </w:tr>
      <w:tr w:rsidR="00312E9F" w:rsidRPr="0027123C" w:rsidTr="00B54451">
        <w:trPr>
          <w:trHeight w:val="704"/>
        </w:trPr>
        <w:tc>
          <w:tcPr>
            <w:tcW w:w="722" w:type="dxa"/>
          </w:tcPr>
          <w:p w:rsidR="00312E9F"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6</w:t>
            </w:r>
          </w:p>
        </w:tc>
        <w:tc>
          <w:tcPr>
            <w:tcW w:w="2826" w:type="dxa"/>
          </w:tcPr>
          <w:p w:rsidR="00312E9F" w:rsidRPr="0027123C" w:rsidRDefault="00312E9F" w:rsidP="00382565">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312E9F" w:rsidRPr="0027123C" w:rsidRDefault="00312E9F" w:rsidP="00382565">
            <w:pPr>
              <w:jc w:val="center"/>
              <w:rPr>
                <w:rFonts w:ascii="Times New Roman" w:hAnsi="Times New Roman" w:cs="Times New Roman"/>
                <w:sz w:val="26"/>
                <w:szCs w:val="26"/>
              </w:rPr>
            </w:pPr>
            <w:r w:rsidRPr="0027123C">
              <w:rPr>
                <w:rFonts w:ascii="Times New Roman" w:hAnsi="Times New Roman" w:cs="Times New Roman"/>
                <w:sz w:val="26"/>
                <w:szCs w:val="26"/>
              </w:rPr>
              <w:t>544/2001</w:t>
            </w:r>
          </w:p>
        </w:tc>
        <w:tc>
          <w:tcPr>
            <w:tcW w:w="4987" w:type="dxa"/>
          </w:tcPr>
          <w:p w:rsidR="00312E9F" w:rsidRPr="0027123C" w:rsidRDefault="003711A6" w:rsidP="00382565">
            <w:pPr>
              <w:autoSpaceDE w:val="0"/>
              <w:autoSpaceDN w:val="0"/>
              <w:adjustRightInd w:val="0"/>
              <w:jc w:val="both"/>
              <w:rPr>
                <w:rFonts w:ascii="Times New Roman" w:hAnsi="Times New Roman" w:cs="Times New Roman"/>
                <w:sz w:val="26"/>
                <w:szCs w:val="26"/>
              </w:rPr>
            </w:pPr>
            <w:hyperlink r:id="rId9" w:history="1">
              <w:r w:rsidR="00312E9F" w:rsidRPr="0027123C">
                <w:rPr>
                  <w:rStyle w:val="Hyperlink"/>
                  <w:rFonts w:ascii="Times New Roman" w:hAnsi="Times New Roman" w:cs="Times New Roman"/>
                  <w:sz w:val="26"/>
                  <w:szCs w:val="26"/>
                </w:rPr>
                <w:t>privind liberul acces la informaţiile de interes public</w:t>
              </w:r>
            </w:hyperlink>
          </w:p>
        </w:tc>
      </w:tr>
      <w:tr w:rsidR="00312E9F" w:rsidRPr="0027123C" w:rsidTr="00B54451">
        <w:trPr>
          <w:trHeight w:val="704"/>
        </w:trPr>
        <w:tc>
          <w:tcPr>
            <w:tcW w:w="722" w:type="dxa"/>
          </w:tcPr>
          <w:p w:rsidR="00312E9F"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7</w:t>
            </w:r>
          </w:p>
        </w:tc>
        <w:tc>
          <w:tcPr>
            <w:tcW w:w="2826" w:type="dxa"/>
          </w:tcPr>
          <w:p w:rsidR="00312E9F" w:rsidRPr="0027123C" w:rsidRDefault="00312E9F" w:rsidP="00382565">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312E9F" w:rsidRPr="0027123C" w:rsidRDefault="00312E9F" w:rsidP="00382565">
            <w:pPr>
              <w:jc w:val="center"/>
              <w:rPr>
                <w:rFonts w:ascii="Times New Roman" w:hAnsi="Times New Roman" w:cs="Times New Roman"/>
                <w:sz w:val="26"/>
                <w:szCs w:val="26"/>
              </w:rPr>
            </w:pPr>
            <w:r w:rsidRPr="0027123C">
              <w:rPr>
                <w:rFonts w:ascii="Times New Roman" w:hAnsi="Times New Roman" w:cs="Times New Roman"/>
                <w:sz w:val="26"/>
                <w:szCs w:val="26"/>
              </w:rPr>
              <w:t>21/1991</w:t>
            </w:r>
          </w:p>
        </w:tc>
        <w:tc>
          <w:tcPr>
            <w:tcW w:w="4987" w:type="dxa"/>
          </w:tcPr>
          <w:p w:rsidR="00312E9F" w:rsidRPr="0027123C" w:rsidRDefault="003711A6" w:rsidP="00382565">
            <w:pPr>
              <w:autoSpaceDE w:val="0"/>
              <w:autoSpaceDN w:val="0"/>
              <w:adjustRightInd w:val="0"/>
              <w:rPr>
                <w:rFonts w:ascii="Times New Roman" w:hAnsi="Times New Roman" w:cs="Times New Roman"/>
                <w:sz w:val="26"/>
                <w:szCs w:val="26"/>
              </w:rPr>
            </w:pPr>
            <w:hyperlink r:id="rId10" w:history="1">
              <w:r w:rsidR="00312E9F" w:rsidRPr="0027123C">
                <w:rPr>
                  <w:rStyle w:val="Hyperlink"/>
                  <w:rFonts w:ascii="Times New Roman" w:hAnsi="Times New Roman" w:cs="Times New Roman"/>
                  <w:sz w:val="26"/>
                  <w:szCs w:val="26"/>
                </w:rPr>
                <w:t>Legea cetăţeniei române, republicată</w:t>
              </w:r>
            </w:hyperlink>
          </w:p>
        </w:tc>
      </w:tr>
      <w:tr w:rsidR="00312E9F" w:rsidRPr="0027123C" w:rsidTr="00B54451">
        <w:trPr>
          <w:trHeight w:val="704"/>
        </w:trPr>
        <w:tc>
          <w:tcPr>
            <w:tcW w:w="722" w:type="dxa"/>
          </w:tcPr>
          <w:p w:rsidR="00312E9F"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8</w:t>
            </w:r>
          </w:p>
        </w:tc>
        <w:tc>
          <w:tcPr>
            <w:tcW w:w="2826" w:type="dxa"/>
          </w:tcPr>
          <w:p w:rsidR="00312E9F" w:rsidRPr="0027123C" w:rsidRDefault="00312E9F" w:rsidP="00382565">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312E9F" w:rsidRPr="0027123C" w:rsidRDefault="00312E9F" w:rsidP="00382565">
            <w:pPr>
              <w:jc w:val="center"/>
              <w:rPr>
                <w:rFonts w:ascii="Times New Roman" w:hAnsi="Times New Roman" w:cs="Times New Roman"/>
                <w:sz w:val="26"/>
                <w:szCs w:val="26"/>
              </w:rPr>
            </w:pPr>
            <w:r w:rsidRPr="0027123C">
              <w:rPr>
                <w:rFonts w:ascii="Times New Roman" w:hAnsi="Times New Roman" w:cs="Times New Roman"/>
                <w:sz w:val="26"/>
                <w:szCs w:val="26"/>
              </w:rPr>
              <w:t>65/2012</w:t>
            </w:r>
          </w:p>
        </w:tc>
        <w:tc>
          <w:tcPr>
            <w:tcW w:w="4987" w:type="dxa"/>
          </w:tcPr>
          <w:p w:rsidR="00312E9F" w:rsidRPr="0027123C" w:rsidRDefault="003711A6" w:rsidP="00382565">
            <w:pPr>
              <w:autoSpaceDE w:val="0"/>
              <w:autoSpaceDN w:val="0"/>
              <w:adjustRightInd w:val="0"/>
              <w:jc w:val="both"/>
              <w:rPr>
                <w:rFonts w:ascii="Times New Roman" w:hAnsi="Times New Roman" w:cs="Times New Roman"/>
                <w:sz w:val="26"/>
                <w:szCs w:val="26"/>
              </w:rPr>
            </w:pPr>
            <w:hyperlink r:id="rId11" w:history="1">
              <w:r w:rsidR="00312E9F" w:rsidRPr="0027123C">
                <w:rPr>
                  <w:rStyle w:val="Hyperlink"/>
                  <w:rFonts w:ascii="Times New Roman" w:hAnsi="Times New Roman" w:cs="Times New Roman"/>
                  <w:sz w:val="26"/>
                  <w:szCs w:val="26"/>
                </w:rPr>
                <w:t xml:space="preserve">pentru aderarea României la Convenţia nr. 16 a Comisiei Internaţionale de Stare Civilă referitoare la eliberarea extraselor multilingve ale actelor de stare civilă, </w:t>
              </w:r>
              <w:r w:rsidR="00312E9F" w:rsidRPr="0027123C">
                <w:rPr>
                  <w:rStyle w:val="Hyperlink"/>
                  <w:rFonts w:ascii="Times New Roman" w:hAnsi="Times New Roman" w:cs="Times New Roman"/>
                  <w:sz w:val="26"/>
                  <w:szCs w:val="26"/>
                </w:rPr>
                <w:lastRenderedPageBreak/>
                <w:t>semnată la Viena la 8 septembrie 1976</w:t>
              </w:r>
            </w:hyperlink>
          </w:p>
        </w:tc>
      </w:tr>
      <w:tr w:rsidR="00312E9F" w:rsidRPr="0027123C" w:rsidTr="00B54451">
        <w:trPr>
          <w:trHeight w:val="704"/>
        </w:trPr>
        <w:tc>
          <w:tcPr>
            <w:tcW w:w="722" w:type="dxa"/>
          </w:tcPr>
          <w:p w:rsidR="00312E9F"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lastRenderedPageBreak/>
              <w:t>9</w:t>
            </w:r>
          </w:p>
        </w:tc>
        <w:tc>
          <w:tcPr>
            <w:tcW w:w="2826" w:type="dxa"/>
          </w:tcPr>
          <w:p w:rsidR="00312E9F" w:rsidRPr="0027123C" w:rsidRDefault="00312E9F" w:rsidP="00312E9F">
            <w:pPr>
              <w:autoSpaceDE w:val="0"/>
              <w:autoSpaceDN w:val="0"/>
              <w:adjustRightInd w:val="0"/>
              <w:jc w:val="center"/>
              <w:rPr>
                <w:rFonts w:ascii="Times New Roman" w:hAnsi="Times New Roman" w:cs="Times New Roman"/>
                <w:sz w:val="26"/>
                <w:szCs w:val="26"/>
              </w:rPr>
            </w:pPr>
            <w:r w:rsidRPr="0027123C">
              <w:rPr>
                <w:rFonts w:ascii="Times New Roman" w:hAnsi="Times New Roman" w:cs="Times New Roman"/>
                <w:sz w:val="26"/>
                <w:szCs w:val="26"/>
              </w:rPr>
              <w:t>Lege</w:t>
            </w:r>
          </w:p>
          <w:p w:rsidR="00312E9F" w:rsidRPr="0027123C" w:rsidRDefault="00312E9F" w:rsidP="00312E9F">
            <w:pPr>
              <w:autoSpaceDE w:val="0"/>
              <w:autoSpaceDN w:val="0"/>
              <w:adjustRightInd w:val="0"/>
              <w:jc w:val="center"/>
              <w:rPr>
                <w:rFonts w:ascii="Times New Roman" w:hAnsi="Times New Roman" w:cs="Times New Roman"/>
                <w:sz w:val="26"/>
                <w:szCs w:val="26"/>
              </w:rPr>
            </w:pPr>
          </w:p>
        </w:tc>
        <w:tc>
          <w:tcPr>
            <w:tcW w:w="1921" w:type="dxa"/>
          </w:tcPr>
          <w:p w:rsidR="00312E9F" w:rsidRPr="0027123C" w:rsidRDefault="00312E9F" w:rsidP="00312E9F">
            <w:pPr>
              <w:jc w:val="center"/>
              <w:rPr>
                <w:rFonts w:ascii="Times New Roman" w:hAnsi="Times New Roman" w:cs="Times New Roman"/>
                <w:sz w:val="26"/>
                <w:szCs w:val="26"/>
              </w:rPr>
            </w:pPr>
            <w:r w:rsidRPr="0027123C">
              <w:rPr>
                <w:rFonts w:ascii="Times New Roman" w:hAnsi="Times New Roman" w:cs="Times New Roman"/>
                <w:sz w:val="26"/>
                <w:szCs w:val="26"/>
              </w:rPr>
              <w:t>16/1996</w:t>
            </w:r>
          </w:p>
        </w:tc>
        <w:tc>
          <w:tcPr>
            <w:tcW w:w="4987" w:type="dxa"/>
          </w:tcPr>
          <w:p w:rsidR="00312E9F" w:rsidRPr="0027123C" w:rsidRDefault="0027123C" w:rsidP="00312E9F">
            <w:pPr>
              <w:autoSpaceDE w:val="0"/>
              <w:autoSpaceDN w:val="0"/>
              <w:adjustRightInd w:val="0"/>
              <w:rPr>
                <w:rFonts w:ascii="Times New Roman" w:hAnsi="Times New Roman" w:cs="Times New Roman"/>
                <w:sz w:val="26"/>
                <w:szCs w:val="26"/>
              </w:rPr>
            </w:pPr>
            <w:hyperlink r:id="rId12" w:history="1">
              <w:r w:rsidR="00312E9F" w:rsidRPr="0027123C">
                <w:rPr>
                  <w:rStyle w:val="Hyperlink"/>
                  <w:rFonts w:ascii="Times New Roman" w:hAnsi="Times New Roman" w:cs="Times New Roman"/>
                  <w:sz w:val="26"/>
                  <w:szCs w:val="26"/>
                </w:rPr>
                <w:t>legea arhivelor naţionale</w:t>
              </w:r>
            </w:hyperlink>
          </w:p>
          <w:p w:rsidR="00312E9F" w:rsidRPr="0027123C" w:rsidRDefault="00312E9F" w:rsidP="00312E9F">
            <w:pPr>
              <w:autoSpaceDE w:val="0"/>
              <w:autoSpaceDN w:val="0"/>
              <w:adjustRightInd w:val="0"/>
              <w:jc w:val="center"/>
              <w:rPr>
                <w:rFonts w:ascii="Times New Roman" w:hAnsi="Times New Roman" w:cs="Times New Roman"/>
                <w:sz w:val="26"/>
                <w:szCs w:val="26"/>
              </w:rPr>
            </w:pPr>
          </w:p>
        </w:tc>
      </w:tr>
      <w:tr w:rsidR="00EA5E43" w:rsidRPr="0027123C" w:rsidTr="00B54451">
        <w:trPr>
          <w:trHeight w:val="704"/>
        </w:trPr>
        <w:tc>
          <w:tcPr>
            <w:tcW w:w="722" w:type="dxa"/>
          </w:tcPr>
          <w:p w:rsidR="00EA5E43"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10</w:t>
            </w:r>
          </w:p>
        </w:tc>
        <w:tc>
          <w:tcPr>
            <w:tcW w:w="2826" w:type="dxa"/>
          </w:tcPr>
          <w:p w:rsidR="00EA5E43" w:rsidRPr="0027123C" w:rsidRDefault="00EA5E43" w:rsidP="00A80615">
            <w:pPr>
              <w:jc w:val="center"/>
              <w:rPr>
                <w:rFonts w:ascii="Times New Roman" w:hAnsi="Times New Roman" w:cs="Times New Roman"/>
                <w:sz w:val="26"/>
                <w:szCs w:val="26"/>
              </w:rPr>
            </w:pPr>
            <w:r w:rsidRPr="0027123C">
              <w:rPr>
                <w:rFonts w:ascii="Times New Roman" w:hAnsi="Times New Roman" w:cs="Times New Roman"/>
                <w:sz w:val="26"/>
                <w:szCs w:val="26"/>
              </w:rPr>
              <w:t>O.G.</w:t>
            </w:r>
          </w:p>
        </w:tc>
        <w:tc>
          <w:tcPr>
            <w:tcW w:w="1921" w:type="dxa"/>
          </w:tcPr>
          <w:p w:rsidR="00EA5E43" w:rsidRPr="0027123C" w:rsidRDefault="00EA5E43" w:rsidP="00A80615">
            <w:pPr>
              <w:jc w:val="center"/>
              <w:rPr>
                <w:rFonts w:ascii="Times New Roman" w:hAnsi="Times New Roman" w:cs="Times New Roman"/>
                <w:sz w:val="26"/>
                <w:szCs w:val="26"/>
              </w:rPr>
            </w:pPr>
            <w:r w:rsidRPr="0027123C">
              <w:rPr>
                <w:rFonts w:ascii="Times New Roman" w:hAnsi="Times New Roman" w:cs="Times New Roman"/>
                <w:sz w:val="26"/>
                <w:szCs w:val="26"/>
              </w:rPr>
              <w:t>84/2001</w:t>
            </w:r>
          </w:p>
        </w:tc>
        <w:tc>
          <w:tcPr>
            <w:tcW w:w="4987" w:type="dxa"/>
          </w:tcPr>
          <w:p w:rsidR="00EA5E43" w:rsidRPr="0027123C" w:rsidRDefault="003711A6" w:rsidP="00A80615">
            <w:pPr>
              <w:autoSpaceDE w:val="0"/>
              <w:autoSpaceDN w:val="0"/>
              <w:adjustRightInd w:val="0"/>
              <w:jc w:val="both"/>
              <w:rPr>
                <w:rFonts w:ascii="Times New Roman" w:hAnsi="Times New Roman" w:cs="Times New Roman"/>
                <w:sz w:val="26"/>
                <w:szCs w:val="26"/>
              </w:rPr>
            </w:pPr>
            <w:hyperlink r:id="rId13" w:history="1">
              <w:r w:rsidR="00EA5E43" w:rsidRPr="0027123C">
                <w:rPr>
                  <w:rStyle w:val="Hyperlink"/>
                  <w:rFonts w:ascii="Times New Roman" w:hAnsi="Times New Roman" w:cs="Times New Roman"/>
                  <w:sz w:val="26"/>
                  <w:szCs w:val="26"/>
                </w:rPr>
                <w:t>privind înfiinţarea, organizarea şi funcţionarea serviciilor publice comunitare de evidenţă a persoanelor</w:t>
              </w:r>
            </w:hyperlink>
          </w:p>
        </w:tc>
      </w:tr>
      <w:tr w:rsidR="00EA5E43" w:rsidRPr="0027123C" w:rsidTr="00B54451">
        <w:trPr>
          <w:trHeight w:val="704"/>
        </w:trPr>
        <w:tc>
          <w:tcPr>
            <w:tcW w:w="722" w:type="dxa"/>
          </w:tcPr>
          <w:p w:rsidR="00EA5E43"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11</w:t>
            </w:r>
          </w:p>
        </w:tc>
        <w:tc>
          <w:tcPr>
            <w:tcW w:w="2826" w:type="dxa"/>
          </w:tcPr>
          <w:p w:rsidR="00EA5E43" w:rsidRPr="0027123C" w:rsidRDefault="00EA5E43" w:rsidP="00E46BE9">
            <w:pPr>
              <w:jc w:val="center"/>
              <w:rPr>
                <w:rFonts w:ascii="Times New Roman" w:hAnsi="Times New Roman" w:cs="Times New Roman"/>
                <w:sz w:val="26"/>
                <w:szCs w:val="26"/>
              </w:rPr>
            </w:pPr>
            <w:r w:rsidRPr="0027123C">
              <w:rPr>
                <w:rFonts w:ascii="Times New Roman" w:hAnsi="Times New Roman" w:cs="Times New Roman"/>
                <w:sz w:val="26"/>
                <w:szCs w:val="26"/>
              </w:rPr>
              <w:t>O.G.</w:t>
            </w:r>
          </w:p>
        </w:tc>
        <w:tc>
          <w:tcPr>
            <w:tcW w:w="1921" w:type="dxa"/>
          </w:tcPr>
          <w:p w:rsidR="00EA5E43" w:rsidRPr="0027123C" w:rsidRDefault="00EA5E43" w:rsidP="00E46BE9">
            <w:pPr>
              <w:jc w:val="center"/>
              <w:rPr>
                <w:rFonts w:ascii="Times New Roman" w:hAnsi="Times New Roman" w:cs="Times New Roman"/>
                <w:sz w:val="26"/>
                <w:szCs w:val="26"/>
              </w:rPr>
            </w:pPr>
            <w:r w:rsidRPr="0027123C">
              <w:rPr>
                <w:rFonts w:ascii="Times New Roman" w:hAnsi="Times New Roman" w:cs="Times New Roman"/>
                <w:sz w:val="26"/>
                <w:szCs w:val="26"/>
              </w:rPr>
              <w:t>41/2003</w:t>
            </w:r>
          </w:p>
        </w:tc>
        <w:tc>
          <w:tcPr>
            <w:tcW w:w="4987" w:type="dxa"/>
          </w:tcPr>
          <w:p w:rsidR="00EA5E43" w:rsidRPr="0027123C" w:rsidRDefault="003711A6" w:rsidP="00E46BE9">
            <w:pPr>
              <w:autoSpaceDE w:val="0"/>
              <w:autoSpaceDN w:val="0"/>
              <w:adjustRightInd w:val="0"/>
              <w:jc w:val="both"/>
              <w:rPr>
                <w:rFonts w:ascii="Times New Roman" w:hAnsi="Times New Roman" w:cs="Times New Roman"/>
                <w:sz w:val="26"/>
                <w:szCs w:val="26"/>
              </w:rPr>
            </w:pPr>
            <w:hyperlink r:id="rId14" w:history="1">
              <w:r w:rsidR="00EA5E43" w:rsidRPr="0027123C">
                <w:rPr>
                  <w:rStyle w:val="Hyperlink"/>
                  <w:rFonts w:ascii="Times New Roman" w:hAnsi="Times New Roman" w:cs="Times New Roman"/>
                  <w:sz w:val="26"/>
                  <w:szCs w:val="26"/>
                </w:rPr>
                <w:t>privind dobândirea şi schimbarea pe cale administrativă a numelor persoanelor fizice</w:t>
              </w:r>
            </w:hyperlink>
          </w:p>
        </w:tc>
      </w:tr>
      <w:tr w:rsidR="00EA5E43" w:rsidRPr="0027123C" w:rsidTr="00B54451">
        <w:trPr>
          <w:trHeight w:val="704"/>
        </w:trPr>
        <w:tc>
          <w:tcPr>
            <w:tcW w:w="722" w:type="dxa"/>
          </w:tcPr>
          <w:p w:rsidR="00EA5E43"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12</w:t>
            </w:r>
          </w:p>
        </w:tc>
        <w:tc>
          <w:tcPr>
            <w:tcW w:w="2826" w:type="dxa"/>
          </w:tcPr>
          <w:p w:rsidR="00EA5E43" w:rsidRPr="0027123C" w:rsidRDefault="00EA5E43" w:rsidP="006903A2">
            <w:pPr>
              <w:jc w:val="center"/>
              <w:rPr>
                <w:rFonts w:ascii="Times New Roman" w:hAnsi="Times New Roman" w:cs="Times New Roman"/>
                <w:sz w:val="26"/>
                <w:szCs w:val="26"/>
              </w:rPr>
            </w:pPr>
            <w:r w:rsidRPr="0027123C">
              <w:rPr>
                <w:rFonts w:ascii="Times New Roman" w:hAnsi="Times New Roman" w:cs="Times New Roman"/>
                <w:sz w:val="26"/>
                <w:szCs w:val="26"/>
              </w:rPr>
              <w:t>O.G.</w:t>
            </w:r>
          </w:p>
        </w:tc>
        <w:tc>
          <w:tcPr>
            <w:tcW w:w="1921" w:type="dxa"/>
          </w:tcPr>
          <w:p w:rsidR="00EA5E43" w:rsidRPr="0027123C" w:rsidRDefault="00EA5E43" w:rsidP="006903A2">
            <w:pPr>
              <w:jc w:val="center"/>
              <w:rPr>
                <w:rFonts w:ascii="Times New Roman" w:hAnsi="Times New Roman" w:cs="Times New Roman"/>
                <w:sz w:val="26"/>
                <w:szCs w:val="26"/>
              </w:rPr>
            </w:pPr>
            <w:r w:rsidRPr="0027123C">
              <w:rPr>
                <w:rFonts w:ascii="Times New Roman" w:hAnsi="Times New Roman" w:cs="Times New Roman"/>
                <w:sz w:val="26"/>
                <w:szCs w:val="26"/>
              </w:rPr>
              <w:t>27/2002</w:t>
            </w:r>
          </w:p>
        </w:tc>
        <w:tc>
          <w:tcPr>
            <w:tcW w:w="4987" w:type="dxa"/>
          </w:tcPr>
          <w:p w:rsidR="00EA5E43" w:rsidRPr="0027123C" w:rsidRDefault="003711A6" w:rsidP="006903A2">
            <w:pPr>
              <w:autoSpaceDE w:val="0"/>
              <w:autoSpaceDN w:val="0"/>
              <w:adjustRightInd w:val="0"/>
              <w:jc w:val="both"/>
              <w:rPr>
                <w:rFonts w:ascii="Times New Roman" w:hAnsi="Times New Roman" w:cs="Times New Roman"/>
                <w:sz w:val="26"/>
                <w:szCs w:val="26"/>
              </w:rPr>
            </w:pPr>
            <w:hyperlink r:id="rId15" w:history="1">
              <w:r w:rsidR="00EA5E43" w:rsidRPr="0027123C">
                <w:rPr>
                  <w:rStyle w:val="Hyperlink"/>
                  <w:rFonts w:ascii="Times New Roman" w:hAnsi="Times New Roman" w:cs="Times New Roman"/>
                  <w:sz w:val="26"/>
                  <w:szCs w:val="26"/>
                </w:rPr>
                <w:t>privind reglementarea activităţii de soluţionare a petiţiilor</w:t>
              </w:r>
            </w:hyperlink>
          </w:p>
        </w:tc>
      </w:tr>
      <w:tr w:rsidR="00EA5E43" w:rsidRPr="0027123C" w:rsidTr="00B54451">
        <w:trPr>
          <w:trHeight w:val="704"/>
        </w:trPr>
        <w:tc>
          <w:tcPr>
            <w:tcW w:w="722" w:type="dxa"/>
          </w:tcPr>
          <w:p w:rsidR="00EA5E43"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13</w:t>
            </w:r>
          </w:p>
        </w:tc>
        <w:tc>
          <w:tcPr>
            <w:tcW w:w="2826" w:type="dxa"/>
          </w:tcPr>
          <w:p w:rsidR="00EA5E43" w:rsidRPr="0027123C" w:rsidRDefault="00EA5E43" w:rsidP="00E93629">
            <w:pPr>
              <w:jc w:val="center"/>
              <w:rPr>
                <w:rFonts w:ascii="Times New Roman" w:hAnsi="Times New Roman" w:cs="Times New Roman"/>
                <w:sz w:val="26"/>
                <w:szCs w:val="26"/>
              </w:rPr>
            </w:pPr>
            <w:r w:rsidRPr="0027123C">
              <w:rPr>
                <w:rFonts w:ascii="Times New Roman" w:hAnsi="Times New Roman" w:cs="Times New Roman"/>
                <w:sz w:val="26"/>
                <w:szCs w:val="26"/>
              </w:rPr>
              <w:t>O.U.G.</w:t>
            </w:r>
          </w:p>
        </w:tc>
        <w:tc>
          <w:tcPr>
            <w:tcW w:w="1921" w:type="dxa"/>
          </w:tcPr>
          <w:p w:rsidR="00EA5E43" w:rsidRPr="0027123C" w:rsidRDefault="00EA5E43" w:rsidP="00E93629">
            <w:pPr>
              <w:jc w:val="center"/>
              <w:rPr>
                <w:rFonts w:ascii="Times New Roman" w:hAnsi="Times New Roman" w:cs="Times New Roman"/>
                <w:sz w:val="26"/>
                <w:szCs w:val="26"/>
              </w:rPr>
            </w:pPr>
            <w:r w:rsidRPr="0027123C">
              <w:rPr>
                <w:rFonts w:ascii="Times New Roman" w:hAnsi="Times New Roman" w:cs="Times New Roman"/>
                <w:sz w:val="26"/>
                <w:szCs w:val="26"/>
              </w:rPr>
              <w:t>97/2005</w:t>
            </w:r>
          </w:p>
        </w:tc>
        <w:tc>
          <w:tcPr>
            <w:tcW w:w="4987" w:type="dxa"/>
          </w:tcPr>
          <w:p w:rsidR="00EA5E43" w:rsidRPr="0027123C" w:rsidRDefault="003711A6" w:rsidP="00E93629">
            <w:pPr>
              <w:autoSpaceDE w:val="0"/>
              <w:autoSpaceDN w:val="0"/>
              <w:adjustRightInd w:val="0"/>
              <w:jc w:val="both"/>
              <w:rPr>
                <w:rFonts w:ascii="Times New Roman" w:hAnsi="Times New Roman" w:cs="Times New Roman"/>
                <w:sz w:val="26"/>
                <w:szCs w:val="26"/>
              </w:rPr>
            </w:pPr>
            <w:hyperlink r:id="rId16" w:history="1">
              <w:r w:rsidR="00EA5E43" w:rsidRPr="0027123C">
                <w:rPr>
                  <w:rStyle w:val="Hyperlink"/>
                  <w:rFonts w:ascii="Times New Roman" w:hAnsi="Times New Roman" w:cs="Times New Roman"/>
                  <w:sz w:val="26"/>
                  <w:szCs w:val="26"/>
                </w:rPr>
                <w:t>privind evidenţa, domiciliul, reşedinţa şi actele de identitate ale cetăţenilor români, republicată</w:t>
              </w:r>
            </w:hyperlink>
          </w:p>
        </w:tc>
      </w:tr>
      <w:tr w:rsidR="00EA5E43" w:rsidRPr="0027123C" w:rsidTr="00B54451">
        <w:trPr>
          <w:trHeight w:val="704"/>
        </w:trPr>
        <w:tc>
          <w:tcPr>
            <w:tcW w:w="722" w:type="dxa"/>
          </w:tcPr>
          <w:p w:rsidR="00EA5E43"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14</w:t>
            </w:r>
          </w:p>
        </w:tc>
        <w:tc>
          <w:tcPr>
            <w:tcW w:w="2826" w:type="dxa"/>
          </w:tcPr>
          <w:p w:rsidR="00EA5E43" w:rsidRPr="0027123C" w:rsidRDefault="00EA5E43" w:rsidP="002E4415">
            <w:pPr>
              <w:autoSpaceDE w:val="0"/>
              <w:autoSpaceDN w:val="0"/>
              <w:adjustRightInd w:val="0"/>
              <w:jc w:val="center"/>
              <w:rPr>
                <w:rFonts w:ascii="Times New Roman" w:hAnsi="Times New Roman" w:cs="Times New Roman"/>
                <w:sz w:val="26"/>
                <w:szCs w:val="26"/>
              </w:rPr>
            </w:pPr>
            <w:r w:rsidRPr="0027123C">
              <w:rPr>
                <w:rFonts w:ascii="Times New Roman" w:hAnsi="Times New Roman" w:cs="Times New Roman"/>
                <w:sz w:val="26"/>
                <w:szCs w:val="26"/>
              </w:rPr>
              <w:t>O.U.G.</w:t>
            </w:r>
          </w:p>
          <w:p w:rsidR="00EA5E43" w:rsidRPr="0027123C" w:rsidRDefault="00EA5E43" w:rsidP="002E4415">
            <w:pPr>
              <w:autoSpaceDE w:val="0"/>
              <w:autoSpaceDN w:val="0"/>
              <w:adjustRightInd w:val="0"/>
              <w:rPr>
                <w:rFonts w:ascii="Times New Roman" w:hAnsi="Times New Roman" w:cs="Times New Roman"/>
                <w:sz w:val="26"/>
                <w:szCs w:val="26"/>
              </w:rPr>
            </w:pPr>
          </w:p>
        </w:tc>
        <w:tc>
          <w:tcPr>
            <w:tcW w:w="1921" w:type="dxa"/>
          </w:tcPr>
          <w:p w:rsidR="00EA5E43" w:rsidRPr="0027123C" w:rsidRDefault="00EA5E43" w:rsidP="002E4415">
            <w:pPr>
              <w:jc w:val="center"/>
              <w:rPr>
                <w:rFonts w:ascii="Times New Roman" w:hAnsi="Times New Roman" w:cs="Times New Roman"/>
                <w:sz w:val="26"/>
                <w:szCs w:val="26"/>
              </w:rPr>
            </w:pPr>
            <w:r w:rsidRPr="0027123C">
              <w:rPr>
                <w:rFonts w:ascii="Times New Roman" w:hAnsi="Times New Roman" w:cs="Times New Roman"/>
                <w:sz w:val="26"/>
                <w:szCs w:val="26"/>
              </w:rPr>
              <w:t>82/2012</w:t>
            </w:r>
          </w:p>
        </w:tc>
        <w:tc>
          <w:tcPr>
            <w:tcW w:w="4987" w:type="dxa"/>
          </w:tcPr>
          <w:p w:rsidR="00EA5E43" w:rsidRPr="0027123C" w:rsidRDefault="003711A6" w:rsidP="002E4415">
            <w:pPr>
              <w:autoSpaceDE w:val="0"/>
              <w:autoSpaceDN w:val="0"/>
              <w:adjustRightInd w:val="0"/>
              <w:jc w:val="both"/>
              <w:rPr>
                <w:rFonts w:ascii="Times New Roman" w:hAnsi="Times New Roman" w:cs="Times New Roman"/>
                <w:sz w:val="26"/>
                <w:szCs w:val="26"/>
              </w:rPr>
            </w:pPr>
            <w:hyperlink r:id="rId17" w:history="1">
              <w:r w:rsidR="00EA5E43" w:rsidRPr="0027123C">
                <w:rPr>
                  <w:rStyle w:val="Hyperlink"/>
                  <w:rFonts w:ascii="Times New Roman" w:hAnsi="Times New Roman" w:cs="Times New Roman"/>
                  <w:sz w:val="26"/>
                  <w:szCs w:val="26"/>
                </w:rPr>
                <w:t>pentru modificarea şi completarea unor acte normative privind evidenţa persoanelor, actele de identitate ale cetăţenilor români, precum şi actele de rezidenţă ale cetăţenilor statelor membre ale Uniunii Europene şi Spaţiului Economic European rezidenţi în România</w:t>
              </w:r>
            </w:hyperlink>
          </w:p>
        </w:tc>
      </w:tr>
      <w:tr w:rsidR="00EA5E43" w:rsidRPr="0027123C" w:rsidTr="00273B70">
        <w:trPr>
          <w:trHeight w:val="465"/>
        </w:trPr>
        <w:tc>
          <w:tcPr>
            <w:tcW w:w="722" w:type="dxa"/>
          </w:tcPr>
          <w:p w:rsidR="00EA5E43"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15</w:t>
            </w:r>
          </w:p>
        </w:tc>
        <w:tc>
          <w:tcPr>
            <w:tcW w:w="2826" w:type="dxa"/>
          </w:tcPr>
          <w:p w:rsidR="00EA5E43" w:rsidRPr="0027123C" w:rsidRDefault="00EA5E43" w:rsidP="00211AF4">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EA5E43" w:rsidRPr="0027123C" w:rsidRDefault="00EA5E43" w:rsidP="00211AF4">
            <w:pPr>
              <w:jc w:val="center"/>
              <w:rPr>
                <w:rFonts w:ascii="Times New Roman" w:hAnsi="Times New Roman" w:cs="Times New Roman"/>
                <w:sz w:val="26"/>
                <w:szCs w:val="26"/>
              </w:rPr>
            </w:pPr>
            <w:r w:rsidRPr="0027123C">
              <w:rPr>
                <w:rFonts w:ascii="Times New Roman" w:hAnsi="Times New Roman" w:cs="Times New Roman"/>
                <w:sz w:val="26"/>
                <w:szCs w:val="26"/>
              </w:rPr>
              <w:t>1375/2006</w:t>
            </w:r>
          </w:p>
        </w:tc>
        <w:tc>
          <w:tcPr>
            <w:tcW w:w="4987" w:type="dxa"/>
          </w:tcPr>
          <w:p w:rsidR="00EA5E43" w:rsidRPr="0027123C" w:rsidRDefault="003711A6" w:rsidP="00211AF4">
            <w:pPr>
              <w:autoSpaceDE w:val="0"/>
              <w:autoSpaceDN w:val="0"/>
              <w:adjustRightInd w:val="0"/>
              <w:jc w:val="both"/>
              <w:rPr>
                <w:rFonts w:ascii="Times New Roman" w:hAnsi="Times New Roman" w:cs="Times New Roman"/>
                <w:sz w:val="26"/>
                <w:szCs w:val="26"/>
              </w:rPr>
            </w:pPr>
            <w:hyperlink r:id="rId18" w:history="1">
              <w:r w:rsidR="00EA5E43" w:rsidRPr="0027123C">
                <w:rPr>
                  <w:rStyle w:val="Hyperlink"/>
                  <w:rFonts w:ascii="Times New Roman" w:hAnsi="Times New Roman" w:cs="Times New Roman"/>
                  <w:sz w:val="26"/>
                  <w:szCs w:val="26"/>
                </w:rPr>
                <w:t>pentru aprobarea Normelor metodologice de aplicare unitară a dispoziţiilor legale privind evidenţa, domiciliul, reşedinţa şi actele de identitate ale cetăţenilor români</w:t>
              </w:r>
            </w:hyperlink>
          </w:p>
        </w:tc>
      </w:tr>
      <w:tr w:rsidR="00EA5E43" w:rsidRPr="0027123C" w:rsidTr="00B54451">
        <w:trPr>
          <w:trHeight w:val="704"/>
        </w:trPr>
        <w:tc>
          <w:tcPr>
            <w:tcW w:w="722" w:type="dxa"/>
          </w:tcPr>
          <w:p w:rsidR="00EA5E43"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16</w:t>
            </w:r>
          </w:p>
        </w:tc>
        <w:tc>
          <w:tcPr>
            <w:tcW w:w="2826" w:type="dxa"/>
          </w:tcPr>
          <w:p w:rsidR="00EA5E43" w:rsidRPr="0027123C" w:rsidRDefault="00EA5E43" w:rsidP="00B45348">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EA5E43" w:rsidRPr="0027123C" w:rsidRDefault="00EA5E43" w:rsidP="00B45348">
            <w:pPr>
              <w:jc w:val="center"/>
              <w:rPr>
                <w:rFonts w:ascii="Times New Roman" w:hAnsi="Times New Roman" w:cs="Times New Roman"/>
                <w:sz w:val="26"/>
                <w:szCs w:val="26"/>
              </w:rPr>
            </w:pPr>
            <w:r w:rsidRPr="0027123C">
              <w:rPr>
                <w:rFonts w:ascii="Times New Roman" w:hAnsi="Times New Roman" w:cs="Times New Roman"/>
                <w:sz w:val="26"/>
                <w:szCs w:val="26"/>
              </w:rPr>
              <w:t>1723/2004</w:t>
            </w:r>
          </w:p>
        </w:tc>
        <w:tc>
          <w:tcPr>
            <w:tcW w:w="4987" w:type="dxa"/>
          </w:tcPr>
          <w:p w:rsidR="00EA5E43" w:rsidRPr="0027123C" w:rsidRDefault="003711A6" w:rsidP="00B45348">
            <w:pPr>
              <w:autoSpaceDE w:val="0"/>
              <w:autoSpaceDN w:val="0"/>
              <w:adjustRightInd w:val="0"/>
              <w:jc w:val="both"/>
              <w:rPr>
                <w:rFonts w:ascii="Times New Roman" w:hAnsi="Times New Roman" w:cs="Times New Roman"/>
                <w:sz w:val="26"/>
                <w:szCs w:val="26"/>
              </w:rPr>
            </w:pPr>
            <w:hyperlink r:id="rId19" w:history="1">
              <w:r w:rsidR="00EA5E43" w:rsidRPr="0027123C">
                <w:rPr>
                  <w:rStyle w:val="Hyperlink"/>
                  <w:rFonts w:ascii="Times New Roman" w:hAnsi="Times New Roman" w:cs="Times New Roman"/>
                  <w:sz w:val="26"/>
                  <w:szCs w:val="26"/>
                </w:rPr>
                <w:t>privind aprobarea Programului de măsuri pentru combaterea birocraţiei în activitatea de relaţii cu publicul</w:t>
              </w:r>
            </w:hyperlink>
          </w:p>
        </w:tc>
      </w:tr>
      <w:tr w:rsidR="008C0FD2" w:rsidRPr="0027123C" w:rsidTr="00B54451">
        <w:trPr>
          <w:trHeight w:val="704"/>
        </w:trPr>
        <w:tc>
          <w:tcPr>
            <w:tcW w:w="722"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17</w:t>
            </w:r>
          </w:p>
        </w:tc>
        <w:tc>
          <w:tcPr>
            <w:tcW w:w="2826" w:type="dxa"/>
          </w:tcPr>
          <w:p w:rsidR="008C0FD2" w:rsidRPr="0027123C" w:rsidRDefault="008C0FD2" w:rsidP="00382565">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8C0FD2" w:rsidRPr="0027123C" w:rsidRDefault="008C0FD2" w:rsidP="00382565">
            <w:pPr>
              <w:jc w:val="center"/>
              <w:rPr>
                <w:rFonts w:ascii="Times New Roman" w:hAnsi="Times New Roman" w:cs="Times New Roman"/>
                <w:sz w:val="26"/>
                <w:szCs w:val="26"/>
              </w:rPr>
            </w:pPr>
            <w:r w:rsidRPr="0027123C">
              <w:rPr>
                <w:rFonts w:ascii="Times New Roman" w:hAnsi="Times New Roman" w:cs="Times New Roman"/>
                <w:sz w:val="26"/>
                <w:szCs w:val="26"/>
              </w:rPr>
              <w:t>839/2006</w:t>
            </w:r>
          </w:p>
        </w:tc>
        <w:tc>
          <w:tcPr>
            <w:tcW w:w="4987" w:type="dxa"/>
          </w:tcPr>
          <w:p w:rsidR="008C0FD2" w:rsidRPr="0027123C" w:rsidRDefault="003711A6" w:rsidP="00382565">
            <w:pPr>
              <w:autoSpaceDE w:val="0"/>
              <w:autoSpaceDN w:val="0"/>
              <w:adjustRightInd w:val="0"/>
              <w:jc w:val="both"/>
              <w:rPr>
                <w:rFonts w:ascii="Times New Roman" w:hAnsi="Times New Roman" w:cs="Times New Roman"/>
                <w:sz w:val="26"/>
                <w:szCs w:val="26"/>
              </w:rPr>
            </w:pPr>
            <w:hyperlink r:id="rId20" w:history="1">
              <w:r w:rsidR="008C0FD2" w:rsidRPr="0027123C">
                <w:rPr>
                  <w:rStyle w:val="Hyperlink"/>
                  <w:rFonts w:ascii="Times New Roman" w:hAnsi="Times New Roman" w:cs="Times New Roman"/>
                  <w:sz w:val="26"/>
                  <w:szCs w:val="26"/>
                </w:rPr>
                <w:t>privind forma şi conţinutul actelor de identitate, ale autocolantului privind stabilirea reşedinţei şi ale cărţii de imobil</w:t>
              </w:r>
            </w:hyperlink>
          </w:p>
        </w:tc>
      </w:tr>
      <w:tr w:rsidR="008C0FD2" w:rsidRPr="0027123C" w:rsidTr="00B54451">
        <w:trPr>
          <w:trHeight w:val="704"/>
        </w:trPr>
        <w:tc>
          <w:tcPr>
            <w:tcW w:w="722"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18</w:t>
            </w:r>
          </w:p>
        </w:tc>
        <w:tc>
          <w:tcPr>
            <w:tcW w:w="2826" w:type="dxa"/>
          </w:tcPr>
          <w:p w:rsidR="008C0FD2" w:rsidRPr="0027123C" w:rsidRDefault="008C0FD2" w:rsidP="00382565">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8C0FD2" w:rsidRPr="0027123C" w:rsidRDefault="008C0FD2" w:rsidP="00382565">
            <w:pPr>
              <w:jc w:val="center"/>
              <w:rPr>
                <w:rFonts w:ascii="Times New Roman" w:hAnsi="Times New Roman" w:cs="Times New Roman"/>
                <w:sz w:val="26"/>
                <w:szCs w:val="26"/>
              </w:rPr>
            </w:pPr>
            <w:r w:rsidRPr="0027123C">
              <w:rPr>
                <w:rFonts w:ascii="Times New Roman" w:hAnsi="Times New Roman" w:cs="Times New Roman"/>
                <w:sz w:val="26"/>
                <w:szCs w:val="26"/>
              </w:rPr>
              <w:t>123/2002</w:t>
            </w:r>
          </w:p>
        </w:tc>
        <w:tc>
          <w:tcPr>
            <w:tcW w:w="4987" w:type="dxa"/>
          </w:tcPr>
          <w:p w:rsidR="008C0FD2" w:rsidRPr="0027123C" w:rsidRDefault="003711A6" w:rsidP="00382565">
            <w:pPr>
              <w:autoSpaceDE w:val="0"/>
              <w:autoSpaceDN w:val="0"/>
              <w:adjustRightInd w:val="0"/>
              <w:jc w:val="both"/>
              <w:rPr>
                <w:rFonts w:ascii="Times New Roman" w:hAnsi="Times New Roman" w:cs="Times New Roman"/>
                <w:sz w:val="26"/>
                <w:szCs w:val="26"/>
              </w:rPr>
            </w:pPr>
            <w:hyperlink r:id="rId21" w:history="1">
              <w:r w:rsidR="008C0FD2" w:rsidRPr="0027123C">
                <w:rPr>
                  <w:rStyle w:val="Hyperlink"/>
                  <w:rFonts w:ascii="Times New Roman" w:hAnsi="Times New Roman" w:cs="Times New Roman"/>
                  <w:sz w:val="26"/>
                  <w:szCs w:val="26"/>
                </w:rPr>
                <w:t>pentru aprobarea Normelor metodologice de aplicare a Legii nr. 544/2001 privind liberul acces la informaţiile de interes public</w:t>
              </w:r>
            </w:hyperlink>
          </w:p>
        </w:tc>
      </w:tr>
      <w:tr w:rsidR="008C0FD2" w:rsidRPr="0027123C" w:rsidTr="00B54451">
        <w:trPr>
          <w:trHeight w:val="704"/>
        </w:trPr>
        <w:tc>
          <w:tcPr>
            <w:tcW w:w="722"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19</w:t>
            </w:r>
          </w:p>
        </w:tc>
        <w:tc>
          <w:tcPr>
            <w:tcW w:w="2826" w:type="dxa"/>
          </w:tcPr>
          <w:p w:rsidR="008C0FD2" w:rsidRPr="0027123C" w:rsidRDefault="008C0FD2" w:rsidP="00382565">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8C0FD2" w:rsidRPr="0027123C" w:rsidRDefault="008C0FD2" w:rsidP="00382565">
            <w:pPr>
              <w:jc w:val="center"/>
              <w:rPr>
                <w:rFonts w:ascii="Times New Roman" w:hAnsi="Times New Roman" w:cs="Times New Roman"/>
                <w:sz w:val="26"/>
                <w:szCs w:val="26"/>
              </w:rPr>
            </w:pPr>
            <w:r w:rsidRPr="0027123C">
              <w:rPr>
                <w:rFonts w:ascii="Times New Roman" w:hAnsi="Times New Roman" w:cs="Times New Roman"/>
                <w:sz w:val="26"/>
                <w:szCs w:val="26"/>
              </w:rPr>
              <w:t>495/1997</w:t>
            </w:r>
          </w:p>
        </w:tc>
        <w:tc>
          <w:tcPr>
            <w:tcW w:w="4987" w:type="dxa"/>
          </w:tcPr>
          <w:p w:rsidR="008C0FD2" w:rsidRPr="0027123C" w:rsidRDefault="003711A6" w:rsidP="00382565">
            <w:pPr>
              <w:autoSpaceDE w:val="0"/>
              <w:autoSpaceDN w:val="0"/>
              <w:adjustRightInd w:val="0"/>
              <w:jc w:val="both"/>
              <w:rPr>
                <w:rFonts w:ascii="Times New Roman" w:hAnsi="Times New Roman" w:cs="Times New Roman"/>
                <w:sz w:val="26"/>
                <w:szCs w:val="26"/>
              </w:rPr>
            </w:pPr>
            <w:hyperlink r:id="rId22" w:history="1">
              <w:r w:rsidR="008C0FD2" w:rsidRPr="0027123C">
                <w:rPr>
                  <w:rStyle w:val="Hyperlink"/>
                  <w:rFonts w:ascii="Times New Roman" w:hAnsi="Times New Roman" w:cs="Times New Roman"/>
                  <w:sz w:val="26"/>
                  <w:szCs w:val="26"/>
                </w:rPr>
                <w:t>privind conţinutul, eliberarea şi actualizarea livretului de familie</w:t>
              </w:r>
            </w:hyperlink>
          </w:p>
        </w:tc>
      </w:tr>
      <w:tr w:rsidR="008C0FD2" w:rsidRPr="0027123C" w:rsidTr="00B54451">
        <w:trPr>
          <w:trHeight w:val="704"/>
        </w:trPr>
        <w:tc>
          <w:tcPr>
            <w:tcW w:w="722"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20</w:t>
            </w:r>
          </w:p>
        </w:tc>
        <w:tc>
          <w:tcPr>
            <w:tcW w:w="2826" w:type="dxa"/>
          </w:tcPr>
          <w:p w:rsidR="008C0FD2" w:rsidRPr="0027123C" w:rsidRDefault="008C0FD2" w:rsidP="00592BFA">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8C0FD2" w:rsidRPr="0027123C" w:rsidRDefault="008C0FD2" w:rsidP="00592BFA">
            <w:pPr>
              <w:jc w:val="center"/>
              <w:rPr>
                <w:rFonts w:ascii="Times New Roman" w:hAnsi="Times New Roman" w:cs="Times New Roman"/>
                <w:sz w:val="26"/>
                <w:szCs w:val="26"/>
              </w:rPr>
            </w:pPr>
            <w:r w:rsidRPr="0027123C">
              <w:rPr>
                <w:rFonts w:ascii="Times New Roman" w:hAnsi="Times New Roman" w:cs="Times New Roman"/>
                <w:sz w:val="26"/>
                <w:szCs w:val="26"/>
              </w:rPr>
              <w:t>727/2013</w:t>
            </w:r>
          </w:p>
        </w:tc>
        <w:tc>
          <w:tcPr>
            <w:tcW w:w="4987" w:type="dxa"/>
          </w:tcPr>
          <w:p w:rsidR="008C0FD2" w:rsidRPr="0027123C" w:rsidRDefault="003711A6" w:rsidP="00592BFA">
            <w:pPr>
              <w:autoSpaceDE w:val="0"/>
              <w:autoSpaceDN w:val="0"/>
              <w:adjustRightInd w:val="0"/>
              <w:jc w:val="both"/>
              <w:rPr>
                <w:rFonts w:ascii="Times New Roman" w:hAnsi="Times New Roman" w:cs="Times New Roman"/>
                <w:sz w:val="26"/>
                <w:szCs w:val="26"/>
              </w:rPr>
            </w:pPr>
            <w:hyperlink r:id="rId23" w:history="1">
              <w:r w:rsidR="008C0FD2" w:rsidRPr="0027123C">
                <w:rPr>
                  <w:rStyle w:val="Hyperlink"/>
                  <w:rFonts w:ascii="Times New Roman" w:hAnsi="Times New Roman" w:cs="Times New Roman"/>
                  <w:sz w:val="26"/>
                  <w:szCs w:val="26"/>
                </w:rPr>
                <w:t>privind aprobarea Normelor metodologice de punere în aplicare a prevederilor convenţiei nr. 16 a Comisiei Internaţionale de Stare Civilă referitoare la eliberarea extraselor multilingve ale actelor de stare civilă, semnată la Viena la 8 septembrie 1976</w:t>
              </w:r>
            </w:hyperlink>
          </w:p>
        </w:tc>
      </w:tr>
      <w:tr w:rsidR="008C0FD2" w:rsidRPr="0027123C" w:rsidTr="00B54451">
        <w:trPr>
          <w:trHeight w:val="704"/>
        </w:trPr>
        <w:tc>
          <w:tcPr>
            <w:tcW w:w="722"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21</w:t>
            </w:r>
          </w:p>
        </w:tc>
        <w:tc>
          <w:tcPr>
            <w:tcW w:w="2826" w:type="dxa"/>
          </w:tcPr>
          <w:p w:rsidR="0003428A" w:rsidRPr="0027123C" w:rsidRDefault="00592BFA" w:rsidP="00592BFA">
            <w:pPr>
              <w:autoSpaceDE w:val="0"/>
              <w:autoSpaceDN w:val="0"/>
              <w:adjustRightInd w:val="0"/>
              <w:jc w:val="center"/>
              <w:rPr>
                <w:rFonts w:ascii="Times New Roman" w:hAnsi="Times New Roman" w:cs="Times New Roman"/>
                <w:sz w:val="26"/>
                <w:szCs w:val="26"/>
              </w:rPr>
            </w:pPr>
            <w:r w:rsidRPr="0027123C">
              <w:rPr>
                <w:rFonts w:ascii="Times New Roman" w:hAnsi="Times New Roman" w:cs="Times New Roman"/>
                <w:sz w:val="26"/>
                <w:szCs w:val="26"/>
              </w:rPr>
              <w:t>H.G.</w:t>
            </w:r>
          </w:p>
          <w:p w:rsidR="0003428A" w:rsidRPr="0027123C" w:rsidRDefault="0003428A" w:rsidP="00592BFA">
            <w:pPr>
              <w:autoSpaceDE w:val="0"/>
              <w:autoSpaceDN w:val="0"/>
              <w:adjustRightInd w:val="0"/>
              <w:jc w:val="center"/>
              <w:rPr>
                <w:rFonts w:ascii="Times New Roman" w:hAnsi="Times New Roman" w:cs="Times New Roman"/>
                <w:sz w:val="26"/>
                <w:szCs w:val="26"/>
              </w:rPr>
            </w:pPr>
          </w:p>
          <w:p w:rsidR="008C0FD2" w:rsidRPr="0027123C" w:rsidRDefault="008C0FD2" w:rsidP="00592BFA">
            <w:pPr>
              <w:autoSpaceDE w:val="0"/>
              <w:autoSpaceDN w:val="0"/>
              <w:adjustRightInd w:val="0"/>
              <w:jc w:val="center"/>
              <w:rPr>
                <w:rFonts w:ascii="Times New Roman" w:hAnsi="Times New Roman" w:cs="Times New Roman"/>
                <w:sz w:val="26"/>
                <w:szCs w:val="26"/>
              </w:rPr>
            </w:pPr>
          </w:p>
        </w:tc>
        <w:tc>
          <w:tcPr>
            <w:tcW w:w="1921" w:type="dxa"/>
          </w:tcPr>
          <w:p w:rsidR="008C0FD2" w:rsidRPr="0027123C" w:rsidRDefault="00592BFA" w:rsidP="00592BFA">
            <w:pPr>
              <w:jc w:val="center"/>
              <w:rPr>
                <w:rFonts w:ascii="Times New Roman" w:hAnsi="Times New Roman" w:cs="Times New Roman"/>
                <w:sz w:val="26"/>
                <w:szCs w:val="26"/>
              </w:rPr>
            </w:pPr>
            <w:r w:rsidRPr="0027123C">
              <w:rPr>
                <w:rFonts w:ascii="Times New Roman" w:hAnsi="Times New Roman" w:cs="Times New Roman"/>
                <w:sz w:val="26"/>
                <w:szCs w:val="26"/>
              </w:rPr>
              <w:t>1349/2002</w:t>
            </w:r>
          </w:p>
        </w:tc>
        <w:tc>
          <w:tcPr>
            <w:tcW w:w="4987" w:type="dxa"/>
          </w:tcPr>
          <w:p w:rsidR="008C0FD2" w:rsidRPr="0027123C" w:rsidRDefault="003711A6" w:rsidP="00592BFA">
            <w:pPr>
              <w:autoSpaceDE w:val="0"/>
              <w:autoSpaceDN w:val="0"/>
              <w:adjustRightInd w:val="0"/>
              <w:jc w:val="both"/>
              <w:rPr>
                <w:rFonts w:ascii="Times New Roman" w:hAnsi="Times New Roman" w:cs="Times New Roman"/>
                <w:sz w:val="26"/>
                <w:szCs w:val="26"/>
              </w:rPr>
            </w:pPr>
            <w:hyperlink r:id="rId24" w:history="1">
              <w:r w:rsidR="00592BFA" w:rsidRPr="003711A6">
                <w:rPr>
                  <w:rStyle w:val="Hyperlink"/>
                  <w:rFonts w:ascii="Times New Roman" w:hAnsi="Times New Roman" w:cs="Times New Roman"/>
                  <w:sz w:val="26"/>
                  <w:szCs w:val="26"/>
                </w:rPr>
                <w:t>privind colectarea, transportul, distribuirea şi protecţia, pe teritoriul României, a corespondenţei clasificate</w:t>
              </w:r>
            </w:hyperlink>
          </w:p>
        </w:tc>
      </w:tr>
      <w:tr w:rsidR="008C0FD2" w:rsidRPr="0027123C" w:rsidTr="00B54451">
        <w:trPr>
          <w:trHeight w:val="704"/>
        </w:trPr>
        <w:tc>
          <w:tcPr>
            <w:tcW w:w="722"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lastRenderedPageBreak/>
              <w:t>22</w:t>
            </w:r>
          </w:p>
        </w:tc>
        <w:tc>
          <w:tcPr>
            <w:tcW w:w="2826" w:type="dxa"/>
          </w:tcPr>
          <w:p w:rsidR="008C0FD2" w:rsidRPr="0027123C" w:rsidRDefault="00592BFA" w:rsidP="00592BFA">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8C0FD2" w:rsidRPr="0027123C" w:rsidRDefault="00592BFA" w:rsidP="00592BFA">
            <w:pPr>
              <w:jc w:val="center"/>
              <w:rPr>
                <w:rFonts w:ascii="Times New Roman" w:hAnsi="Times New Roman" w:cs="Times New Roman"/>
                <w:sz w:val="26"/>
                <w:szCs w:val="26"/>
              </w:rPr>
            </w:pPr>
            <w:r w:rsidRPr="0027123C">
              <w:rPr>
                <w:rFonts w:ascii="Times New Roman" w:hAnsi="Times New Roman" w:cs="Times New Roman"/>
                <w:sz w:val="26"/>
                <w:szCs w:val="26"/>
              </w:rPr>
              <w:t>801/2016</w:t>
            </w:r>
          </w:p>
        </w:tc>
        <w:tc>
          <w:tcPr>
            <w:tcW w:w="4987" w:type="dxa"/>
          </w:tcPr>
          <w:p w:rsidR="008C0FD2" w:rsidRPr="0027123C" w:rsidRDefault="003711A6" w:rsidP="00592BFA">
            <w:pPr>
              <w:autoSpaceDE w:val="0"/>
              <w:autoSpaceDN w:val="0"/>
              <w:adjustRightInd w:val="0"/>
              <w:jc w:val="both"/>
              <w:rPr>
                <w:rFonts w:ascii="Times New Roman" w:hAnsi="Times New Roman" w:cs="Times New Roman"/>
                <w:sz w:val="26"/>
                <w:szCs w:val="26"/>
              </w:rPr>
            </w:pPr>
            <w:hyperlink r:id="rId25" w:history="1">
              <w:r w:rsidR="00592BFA" w:rsidRPr="003711A6">
                <w:rPr>
                  <w:rStyle w:val="Hyperlink"/>
                  <w:rFonts w:ascii="Times New Roman" w:hAnsi="Times New Roman" w:cs="Times New Roman"/>
                  <w:sz w:val="26"/>
                  <w:szCs w:val="26"/>
                </w:rPr>
                <w:t>pentru stabilirea procedurilor de colectare şi ştergere a datelor persoanelor cu identitate declarată, precum şi pentru modificarea şi completarea unor acte normative privind aplicarea unitară a dispoziţiilor în materie de stare civilă şi evidenţa persoanelor</w:t>
              </w:r>
            </w:hyperlink>
          </w:p>
        </w:tc>
      </w:tr>
      <w:tr w:rsidR="008C0FD2" w:rsidRPr="0027123C" w:rsidTr="00B54451">
        <w:trPr>
          <w:trHeight w:val="704"/>
        </w:trPr>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23</w:t>
            </w:r>
          </w:p>
        </w:tc>
        <w:tc>
          <w:tcPr>
            <w:tcW w:w="2826" w:type="dxa"/>
          </w:tcPr>
          <w:p w:rsidR="008C0FD2" w:rsidRPr="0027123C" w:rsidRDefault="00592BFA" w:rsidP="006C2E6F">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8C0FD2" w:rsidRPr="0027123C" w:rsidRDefault="00592BFA" w:rsidP="006C2E6F">
            <w:pPr>
              <w:jc w:val="center"/>
              <w:rPr>
                <w:rFonts w:ascii="Times New Roman" w:hAnsi="Times New Roman" w:cs="Times New Roman"/>
                <w:sz w:val="26"/>
                <w:szCs w:val="26"/>
              </w:rPr>
            </w:pPr>
            <w:r w:rsidRPr="0027123C">
              <w:rPr>
                <w:rFonts w:ascii="Times New Roman" w:hAnsi="Times New Roman" w:cs="Times New Roman"/>
                <w:sz w:val="26"/>
                <w:szCs w:val="26"/>
              </w:rPr>
              <w:t>781/2002</w:t>
            </w:r>
          </w:p>
        </w:tc>
        <w:tc>
          <w:tcPr>
            <w:tcW w:w="4987" w:type="dxa"/>
          </w:tcPr>
          <w:p w:rsidR="008C0FD2" w:rsidRPr="0027123C" w:rsidRDefault="003711A6" w:rsidP="006C2E6F">
            <w:pPr>
              <w:autoSpaceDE w:val="0"/>
              <w:autoSpaceDN w:val="0"/>
              <w:adjustRightInd w:val="0"/>
              <w:jc w:val="both"/>
              <w:rPr>
                <w:rFonts w:ascii="Times New Roman" w:hAnsi="Times New Roman" w:cs="Times New Roman"/>
                <w:sz w:val="26"/>
                <w:szCs w:val="26"/>
              </w:rPr>
            </w:pPr>
            <w:hyperlink r:id="rId26" w:history="1">
              <w:r w:rsidR="00592BFA" w:rsidRPr="003711A6">
                <w:rPr>
                  <w:rStyle w:val="Hyperlink"/>
                  <w:rFonts w:ascii="Times New Roman" w:hAnsi="Times New Roman" w:cs="Times New Roman"/>
                  <w:sz w:val="26"/>
                  <w:szCs w:val="26"/>
                </w:rPr>
                <w:t>privind protecţia informaţiilor secrete de serviciu</w:t>
              </w:r>
            </w:hyperlink>
          </w:p>
        </w:tc>
      </w:tr>
      <w:tr w:rsidR="008C0FD2" w:rsidRPr="0027123C" w:rsidTr="00B54451">
        <w:trPr>
          <w:trHeight w:val="704"/>
        </w:trPr>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24</w:t>
            </w:r>
          </w:p>
        </w:tc>
        <w:tc>
          <w:tcPr>
            <w:tcW w:w="2826" w:type="dxa"/>
          </w:tcPr>
          <w:p w:rsidR="008C0FD2" w:rsidRPr="0027123C" w:rsidRDefault="00592BFA" w:rsidP="006C2E6F">
            <w:pPr>
              <w:jc w:val="center"/>
              <w:rPr>
                <w:rFonts w:ascii="Times New Roman" w:hAnsi="Times New Roman" w:cs="Times New Roman"/>
                <w:sz w:val="26"/>
                <w:szCs w:val="26"/>
              </w:rPr>
            </w:pPr>
            <w:r w:rsidRPr="0027123C">
              <w:rPr>
                <w:rFonts w:ascii="Times New Roman" w:hAnsi="Times New Roman" w:cs="Times New Roman"/>
                <w:sz w:val="26"/>
                <w:szCs w:val="26"/>
              </w:rPr>
              <w:t>H.G.</w:t>
            </w:r>
          </w:p>
        </w:tc>
        <w:tc>
          <w:tcPr>
            <w:tcW w:w="1921" w:type="dxa"/>
          </w:tcPr>
          <w:p w:rsidR="008C0FD2" w:rsidRPr="0027123C" w:rsidRDefault="00592BFA" w:rsidP="006C2E6F">
            <w:pPr>
              <w:jc w:val="center"/>
              <w:rPr>
                <w:rFonts w:ascii="Times New Roman" w:hAnsi="Times New Roman" w:cs="Times New Roman"/>
                <w:sz w:val="26"/>
                <w:szCs w:val="26"/>
              </w:rPr>
            </w:pPr>
            <w:r w:rsidRPr="0027123C">
              <w:rPr>
                <w:rFonts w:ascii="Times New Roman" w:hAnsi="Times New Roman" w:cs="Times New Roman"/>
                <w:sz w:val="26"/>
                <w:szCs w:val="26"/>
              </w:rPr>
              <w:t>585/2002</w:t>
            </w:r>
          </w:p>
        </w:tc>
        <w:tc>
          <w:tcPr>
            <w:tcW w:w="4987" w:type="dxa"/>
          </w:tcPr>
          <w:p w:rsidR="008C0FD2" w:rsidRPr="0027123C" w:rsidRDefault="003711A6" w:rsidP="006C2E6F">
            <w:pPr>
              <w:autoSpaceDE w:val="0"/>
              <w:autoSpaceDN w:val="0"/>
              <w:adjustRightInd w:val="0"/>
              <w:jc w:val="both"/>
              <w:rPr>
                <w:rFonts w:ascii="Times New Roman" w:hAnsi="Times New Roman" w:cs="Times New Roman"/>
                <w:sz w:val="26"/>
                <w:szCs w:val="26"/>
              </w:rPr>
            </w:pPr>
            <w:hyperlink r:id="rId27" w:history="1">
              <w:r w:rsidR="00592BFA" w:rsidRPr="003711A6">
                <w:rPr>
                  <w:rStyle w:val="Hyperlink"/>
                  <w:rFonts w:ascii="Times New Roman" w:hAnsi="Times New Roman" w:cs="Times New Roman"/>
                  <w:sz w:val="26"/>
                  <w:szCs w:val="26"/>
                </w:rPr>
                <w:t>pentru aprobarea Standardelor naţionale de protecţie a informaţiilor clasificate în România</w:t>
              </w:r>
            </w:hyperlink>
          </w:p>
        </w:tc>
      </w:tr>
      <w:tr w:rsidR="008C0FD2" w:rsidRPr="0027123C" w:rsidTr="00B54451">
        <w:trPr>
          <w:trHeight w:val="704"/>
        </w:trPr>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25</w:t>
            </w:r>
          </w:p>
        </w:tc>
        <w:tc>
          <w:tcPr>
            <w:tcW w:w="2826"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 xml:space="preserve">H.G. </w:t>
            </w:r>
          </w:p>
        </w:tc>
        <w:tc>
          <w:tcPr>
            <w:tcW w:w="1921"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64/2011</w:t>
            </w:r>
          </w:p>
        </w:tc>
        <w:tc>
          <w:tcPr>
            <w:tcW w:w="4987" w:type="dxa"/>
          </w:tcPr>
          <w:p w:rsidR="008C0FD2" w:rsidRPr="0027123C" w:rsidRDefault="003711A6" w:rsidP="006C2E6F">
            <w:pPr>
              <w:autoSpaceDE w:val="0"/>
              <w:autoSpaceDN w:val="0"/>
              <w:adjustRightInd w:val="0"/>
              <w:jc w:val="both"/>
              <w:rPr>
                <w:rFonts w:ascii="Times New Roman" w:hAnsi="Times New Roman" w:cs="Times New Roman"/>
                <w:sz w:val="26"/>
                <w:szCs w:val="26"/>
              </w:rPr>
            </w:pPr>
            <w:hyperlink r:id="rId28" w:history="1">
              <w:r w:rsidR="00C8625E" w:rsidRPr="003711A6">
                <w:rPr>
                  <w:rStyle w:val="Hyperlink"/>
                  <w:rFonts w:ascii="Times New Roman" w:hAnsi="Times New Roman" w:cs="Times New Roman"/>
                  <w:sz w:val="26"/>
                  <w:szCs w:val="26"/>
                </w:rPr>
                <w:t xml:space="preserve">pentru aprobarea Metodologiei cu privire la aplicarea unitara a </w:t>
              </w:r>
              <w:proofErr w:type="spellStart"/>
              <w:r w:rsidR="00C8625E" w:rsidRPr="003711A6">
                <w:rPr>
                  <w:rStyle w:val="Hyperlink"/>
                  <w:rFonts w:ascii="Times New Roman" w:hAnsi="Times New Roman" w:cs="Times New Roman"/>
                  <w:sz w:val="26"/>
                  <w:szCs w:val="26"/>
                </w:rPr>
                <w:t>dispozitiilor</w:t>
              </w:r>
              <w:proofErr w:type="spellEnd"/>
              <w:r w:rsidR="00C8625E" w:rsidRPr="003711A6">
                <w:rPr>
                  <w:rStyle w:val="Hyperlink"/>
                  <w:rFonts w:ascii="Times New Roman" w:hAnsi="Times New Roman" w:cs="Times New Roman"/>
                  <w:sz w:val="26"/>
                  <w:szCs w:val="26"/>
                </w:rPr>
                <w:t xml:space="preserve"> in materie de stare civila</w:t>
              </w:r>
            </w:hyperlink>
          </w:p>
        </w:tc>
      </w:tr>
      <w:tr w:rsidR="008C0FD2" w:rsidRPr="0027123C" w:rsidTr="001C0ACA">
        <w:tc>
          <w:tcPr>
            <w:tcW w:w="10456" w:type="dxa"/>
            <w:gridSpan w:val="4"/>
          </w:tcPr>
          <w:p w:rsidR="008C0FD2" w:rsidRPr="0027123C" w:rsidRDefault="008C0FD2" w:rsidP="006C2E6F">
            <w:pPr>
              <w:autoSpaceDE w:val="0"/>
              <w:autoSpaceDN w:val="0"/>
              <w:adjustRightInd w:val="0"/>
              <w:jc w:val="both"/>
              <w:rPr>
                <w:rFonts w:ascii="Times New Roman" w:hAnsi="Times New Roman" w:cs="Times New Roman"/>
                <w:b/>
                <w:sz w:val="26"/>
                <w:szCs w:val="26"/>
              </w:rPr>
            </w:pPr>
            <w:r w:rsidRPr="0027123C">
              <w:rPr>
                <w:rFonts w:ascii="Times New Roman" w:hAnsi="Times New Roman" w:cs="Times New Roman"/>
                <w:b/>
                <w:sz w:val="26"/>
                <w:szCs w:val="26"/>
              </w:rPr>
              <w:t>Acte normative care conțin reglementări incidente</w:t>
            </w:r>
          </w:p>
        </w:tc>
      </w:tr>
      <w:tr w:rsidR="008C0FD2" w:rsidRPr="0027123C" w:rsidTr="00B54451">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26</w:t>
            </w:r>
          </w:p>
        </w:tc>
        <w:tc>
          <w:tcPr>
            <w:tcW w:w="2826"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134/2010</w:t>
            </w:r>
          </w:p>
        </w:tc>
        <w:tc>
          <w:tcPr>
            <w:tcW w:w="4987" w:type="dxa"/>
          </w:tcPr>
          <w:p w:rsidR="008C0FD2" w:rsidRPr="0027123C" w:rsidRDefault="003711A6" w:rsidP="006C2E6F">
            <w:pPr>
              <w:autoSpaceDE w:val="0"/>
              <w:autoSpaceDN w:val="0"/>
              <w:adjustRightInd w:val="0"/>
              <w:jc w:val="both"/>
              <w:rPr>
                <w:rFonts w:ascii="Times New Roman" w:hAnsi="Times New Roman" w:cs="Times New Roman"/>
                <w:sz w:val="26"/>
                <w:szCs w:val="26"/>
              </w:rPr>
            </w:pPr>
            <w:hyperlink r:id="rId29" w:history="1">
              <w:r w:rsidR="008C0FD2" w:rsidRPr="0027123C">
                <w:rPr>
                  <w:rStyle w:val="Hyperlink"/>
                  <w:rFonts w:ascii="Times New Roman" w:hAnsi="Times New Roman" w:cs="Times New Roman"/>
                  <w:sz w:val="26"/>
                  <w:szCs w:val="26"/>
                </w:rPr>
                <w:t>privind Codul de procedură civilă, republicată</w:t>
              </w:r>
            </w:hyperlink>
          </w:p>
        </w:tc>
      </w:tr>
      <w:tr w:rsidR="008C0FD2" w:rsidRPr="0027123C" w:rsidTr="00B54451">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27</w:t>
            </w:r>
          </w:p>
        </w:tc>
        <w:tc>
          <w:tcPr>
            <w:tcW w:w="2826"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227/2015</w:t>
            </w:r>
          </w:p>
        </w:tc>
        <w:tc>
          <w:tcPr>
            <w:tcW w:w="4987" w:type="dxa"/>
          </w:tcPr>
          <w:p w:rsidR="008C0FD2" w:rsidRPr="0027123C" w:rsidRDefault="003711A6" w:rsidP="006C2E6F">
            <w:pPr>
              <w:autoSpaceDE w:val="0"/>
              <w:autoSpaceDN w:val="0"/>
              <w:adjustRightInd w:val="0"/>
              <w:rPr>
                <w:rFonts w:ascii="Times New Roman" w:hAnsi="Times New Roman" w:cs="Times New Roman"/>
                <w:sz w:val="26"/>
                <w:szCs w:val="26"/>
              </w:rPr>
            </w:pPr>
            <w:hyperlink r:id="rId30" w:history="1">
              <w:r w:rsidR="008C0FD2" w:rsidRPr="0027123C">
                <w:rPr>
                  <w:rStyle w:val="Hyperlink"/>
                  <w:rFonts w:ascii="Times New Roman" w:hAnsi="Times New Roman" w:cs="Times New Roman"/>
                  <w:sz w:val="26"/>
                  <w:szCs w:val="26"/>
                </w:rPr>
                <w:t>privind Codul fiscal</w:t>
              </w:r>
            </w:hyperlink>
          </w:p>
          <w:p w:rsidR="008C0FD2" w:rsidRPr="0027123C" w:rsidRDefault="008C0FD2" w:rsidP="006C2E6F">
            <w:pPr>
              <w:jc w:val="both"/>
              <w:rPr>
                <w:rFonts w:ascii="Times New Roman" w:hAnsi="Times New Roman" w:cs="Times New Roman"/>
                <w:sz w:val="26"/>
                <w:szCs w:val="26"/>
              </w:rPr>
            </w:pPr>
          </w:p>
        </w:tc>
      </w:tr>
      <w:tr w:rsidR="008C0FD2" w:rsidRPr="0027123C" w:rsidTr="00B54451">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28</w:t>
            </w:r>
          </w:p>
        </w:tc>
        <w:tc>
          <w:tcPr>
            <w:tcW w:w="2826"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Lege</w:t>
            </w:r>
          </w:p>
        </w:tc>
        <w:tc>
          <w:tcPr>
            <w:tcW w:w="1921"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286/2009</w:t>
            </w:r>
          </w:p>
        </w:tc>
        <w:tc>
          <w:tcPr>
            <w:tcW w:w="4987" w:type="dxa"/>
          </w:tcPr>
          <w:p w:rsidR="008C0FD2" w:rsidRPr="0027123C" w:rsidRDefault="003711A6" w:rsidP="006C2E6F">
            <w:pPr>
              <w:autoSpaceDE w:val="0"/>
              <w:autoSpaceDN w:val="0"/>
              <w:adjustRightInd w:val="0"/>
              <w:jc w:val="both"/>
              <w:rPr>
                <w:rFonts w:ascii="Times New Roman" w:hAnsi="Times New Roman" w:cs="Times New Roman"/>
                <w:sz w:val="26"/>
                <w:szCs w:val="26"/>
              </w:rPr>
            </w:pPr>
            <w:hyperlink r:id="rId31" w:history="1">
              <w:r w:rsidR="008C0FD2" w:rsidRPr="0027123C">
                <w:rPr>
                  <w:rStyle w:val="Hyperlink"/>
                  <w:rFonts w:ascii="Times New Roman" w:hAnsi="Times New Roman" w:cs="Times New Roman"/>
                  <w:sz w:val="26"/>
                  <w:szCs w:val="26"/>
                </w:rPr>
                <w:t>privind Codul penal</w:t>
              </w:r>
            </w:hyperlink>
          </w:p>
          <w:p w:rsidR="008C0FD2" w:rsidRPr="0027123C" w:rsidRDefault="008C0FD2" w:rsidP="006C2E6F">
            <w:pPr>
              <w:autoSpaceDE w:val="0"/>
              <w:autoSpaceDN w:val="0"/>
              <w:adjustRightInd w:val="0"/>
              <w:rPr>
                <w:rFonts w:ascii="Times New Roman" w:hAnsi="Times New Roman" w:cs="Times New Roman"/>
                <w:sz w:val="26"/>
                <w:szCs w:val="26"/>
              </w:rPr>
            </w:pPr>
          </w:p>
        </w:tc>
      </w:tr>
      <w:tr w:rsidR="008C0FD2" w:rsidRPr="0027123C" w:rsidTr="00B54451">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29</w:t>
            </w:r>
          </w:p>
        </w:tc>
        <w:tc>
          <w:tcPr>
            <w:tcW w:w="2826"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O.U.G.</w:t>
            </w:r>
          </w:p>
        </w:tc>
        <w:tc>
          <w:tcPr>
            <w:tcW w:w="1921" w:type="dxa"/>
          </w:tcPr>
          <w:p w:rsidR="008C0FD2" w:rsidRPr="0027123C" w:rsidRDefault="00C8625E" w:rsidP="006C2E6F">
            <w:pPr>
              <w:jc w:val="center"/>
              <w:rPr>
                <w:rFonts w:ascii="Times New Roman" w:hAnsi="Times New Roman" w:cs="Times New Roman"/>
                <w:sz w:val="26"/>
                <w:szCs w:val="26"/>
              </w:rPr>
            </w:pPr>
            <w:r w:rsidRPr="0027123C">
              <w:rPr>
                <w:rFonts w:ascii="Times New Roman" w:hAnsi="Times New Roman" w:cs="Times New Roman"/>
                <w:sz w:val="26"/>
                <w:szCs w:val="26"/>
              </w:rPr>
              <w:t>57/2019</w:t>
            </w:r>
          </w:p>
        </w:tc>
        <w:tc>
          <w:tcPr>
            <w:tcW w:w="4987" w:type="dxa"/>
          </w:tcPr>
          <w:p w:rsidR="008C0FD2" w:rsidRPr="0027123C" w:rsidRDefault="003711A6" w:rsidP="006C2E6F">
            <w:pPr>
              <w:autoSpaceDE w:val="0"/>
              <w:autoSpaceDN w:val="0"/>
              <w:adjustRightInd w:val="0"/>
              <w:jc w:val="both"/>
              <w:rPr>
                <w:rFonts w:ascii="Times New Roman" w:hAnsi="Times New Roman" w:cs="Times New Roman"/>
                <w:sz w:val="26"/>
                <w:szCs w:val="26"/>
              </w:rPr>
            </w:pPr>
            <w:hyperlink r:id="rId32" w:history="1">
              <w:r w:rsidR="00C8625E" w:rsidRPr="003711A6">
                <w:rPr>
                  <w:rStyle w:val="Hyperlink"/>
                  <w:rFonts w:ascii="Times New Roman" w:hAnsi="Times New Roman" w:cs="Times New Roman"/>
                  <w:sz w:val="26"/>
                  <w:szCs w:val="26"/>
                </w:rPr>
                <w:t>privind Codul Administrativ</w:t>
              </w:r>
            </w:hyperlink>
          </w:p>
          <w:p w:rsidR="00C8625E" w:rsidRPr="0027123C" w:rsidRDefault="00C8625E" w:rsidP="006C2E6F">
            <w:pPr>
              <w:autoSpaceDE w:val="0"/>
              <w:autoSpaceDN w:val="0"/>
              <w:adjustRightInd w:val="0"/>
              <w:jc w:val="both"/>
              <w:rPr>
                <w:rFonts w:ascii="Times New Roman" w:hAnsi="Times New Roman" w:cs="Times New Roman"/>
                <w:sz w:val="26"/>
                <w:szCs w:val="26"/>
              </w:rPr>
            </w:pPr>
          </w:p>
        </w:tc>
      </w:tr>
      <w:tr w:rsidR="008C0FD2" w:rsidRPr="0027123C" w:rsidTr="00B54451">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30</w:t>
            </w:r>
          </w:p>
        </w:tc>
        <w:tc>
          <w:tcPr>
            <w:tcW w:w="2826"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O.G.</w:t>
            </w:r>
          </w:p>
        </w:tc>
        <w:tc>
          <w:tcPr>
            <w:tcW w:w="1921"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2/2001</w:t>
            </w:r>
          </w:p>
        </w:tc>
        <w:tc>
          <w:tcPr>
            <w:tcW w:w="4987" w:type="dxa"/>
          </w:tcPr>
          <w:p w:rsidR="008C0FD2" w:rsidRPr="0027123C" w:rsidRDefault="003711A6" w:rsidP="00FA3605">
            <w:pPr>
              <w:autoSpaceDE w:val="0"/>
              <w:autoSpaceDN w:val="0"/>
              <w:adjustRightInd w:val="0"/>
              <w:jc w:val="both"/>
              <w:rPr>
                <w:rFonts w:ascii="Times New Roman" w:hAnsi="Times New Roman" w:cs="Times New Roman"/>
                <w:sz w:val="26"/>
                <w:szCs w:val="26"/>
              </w:rPr>
            </w:pPr>
            <w:hyperlink r:id="rId33" w:history="1">
              <w:r w:rsidR="008C0FD2" w:rsidRPr="0027123C">
                <w:rPr>
                  <w:rStyle w:val="Hyperlink"/>
                  <w:rFonts w:ascii="Times New Roman" w:hAnsi="Times New Roman" w:cs="Times New Roman"/>
                  <w:sz w:val="26"/>
                  <w:szCs w:val="26"/>
                </w:rPr>
                <w:t>privind regimul juridic al contravenţiilor</w:t>
              </w:r>
            </w:hyperlink>
          </w:p>
          <w:p w:rsidR="008C0FD2" w:rsidRPr="0027123C" w:rsidRDefault="008C0FD2" w:rsidP="00FA3605">
            <w:pPr>
              <w:jc w:val="both"/>
              <w:rPr>
                <w:rFonts w:ascii="Times New Roman" w:hAnsi="Times New Roman" w:cs="Times New Roman"/>
                <w:sz w:val="26"/>
                <w:szCs w:val="26"/>
              </w:rPr>
            </w:pPr>
          </w:p>
        </w:tc>
      </w:tr>
      <w:tr w:rsidR="008C0FD2" w:rsidRPr="0027123C" w:rsidTr="00B54451">
        <w:tc>
          <w:tcPr>
            <w:tcW w:w="722" w:type="dxa"/>
          </w:tcPr>
          <w:p w:rsidR="008C0FD2" w:rsidRPr="0027123C" w:rsidRDefault="0027123C" w:rsidP="006C2E6F">
            <w:pPr>
              <w:jc w:val="center"/>
              <w:rPr>
                <w:rFonts w:ascii="Times New Roman" w:hAnsi="Times New Roman" w:cs="Times New Roman"/>
                <w:sz w:val="26"/>
                <w:szCs w:val="26"/>
              </w:rPr>
            </w:pPr>
            <w:r w:rsidRPr="0027123C">
              <w:rPr>
                <w:rFonts w:ascii="Times New Roman" w:hAnsi="Times New Roman" w:cs="Times New Roman"/>
                <w:sz w:val="26"/>
                <w:szCs w:val="26"/>
              </w:rPr>
              <w:t>31</w:t>
            </w:r>
          </w:p>
        </w:tc>
        <w:tc>
          <w:tcPr>
            <w:tcW w:w="2826"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O.G.</w:t>
            </w:r>
          </w:p>
        </w:tc>
        <w:tc>
          <w:tcPr>
            <w:tcW w:w="1921" w:type="dxa"/>
          </w:tcPr>
          <w:p w:rsidR="008C0FD2" w:rsidRPr="0027123C" w:rsidRDefault="008C0FD2" w:rsidP="006C2E6F">
            <w:pPr>
              <w:jc w:val="center"/>
              <w:rPr>
                <w:rFonts w:ascii="Times New Roman" w:hAnsi="Times New Roman" w:cs="Times New Roman"/>
                <w:sz w:val="26"/>
                <w:szCs w:val="26"/>
              </w:rPr>
            </w:pPr>
            <w:r w:rsidRPr="0027123C">
              <w:rPr>
                <w:rFonts w:ascii="Times New Roman" w:hAnsi="Times New Roman" w:cs="Times New Roman"/>
                <w:sz w:val="26"/>
                <w:szCs w:val="26"/>
              </w:rPr>
              <w:t>33/2002</w:t>
            </w:r>
          </w:p>
        </w:tc>
        <w:tc>
          <w:tcPr>
            <w:tcW w:w="4987" w:type="dxa"/>
          </w:tcPr>
          <w:p w:rsidR="008C0FD2" w:rsidRPr="0027123C" w:rsidRDefault="003711A6" w:rsidP="00FA3605">
            <w:pPr>
              <w:autoSpaceDE w:val="0"/>
              <w:autoSpaceDN w:val="0"/>
              <w:adjustRightInd w:val="0"/>
              <w:jc w:val="both"/>
              <w:rPr>
                <w:rFonts w:ascii="Times New Roman" w:hAnsi="Times New Roman" w:cs="Times New Roman"/>
                <w:sz w:val="26"/>
                <w:szCs w:val="26"/>
              </w:rPr>
            </w:pPr>
            <w:hyperlink r:id="rId34" w:history="1">
              <w:r w:rsidR="008C0FD2" w:rsidRPr="0027123C">
                <w:rPr>
                  <w:rStyle w:val="Hyperlink"/>
                  <w:rFonts w:ascii="Times New Roman" w:hAnsi="Times New Roman" w:cs="Times New Roman"/>
                  <w:sz w:val="26"/>
                  <w:szCs w:val="26"/>
                </w:rPr>
                <w:t>privind reglementarea eliberării certificatelor şi adeverinţelor de către autorităţile publice centrale şi locale</w:t>
              </w:r>
            </w:hyperlink>
          </w:p>
        </w:tc>
      </w:tr>
    </w:tbl>
    <w:p w:rsidR="006F41C0" w:rsidRPr="0027123C" w:rsidRDefault="006F41C0" w:rsidP="006C2E6F">
      <w:pPr>
        <w:spacing w:after="0" w:line="240" w:lineRule="auto"/>
        <w:jc w:val="center"/>
        <w:rPr>
          <w:rFonts w:ascii="Times New Roman" w:hAnsi="Times New Roman" w:cs="Times New Roman"/>
          <w:sz w:val="26"/>
          <w:szCs w:val="26"/>
          <w:lang w:val="en-US"/>
        </w:rPr>
      </w:pPr>
    </w:p>
    <w:p w:rsidR="008A4A9E" w:rsidRPr="0027123C" w:rsidRDefault="008A4A9E" w:rsidP="006C2E6F">
      <w:pPr>
        <w:spacing w:after="0" w:line="240" w:lineRule="auto"/>
        <w:jc w:val="center"/>
        <w:rPr>
          <w:rFonts w:ascii="Times New Roman" w:hAnsi="Times New Roman" w:cs="Times New Roman"/>
          <w:sz w:val="26"/>
          <w:szCs w:val="26"/>
          <w:lang w:val="en-US"/>
        </w:rPr>
      </w:pPr>
    </w:p>
    <w:p w:rsidR="008A4A9E" w:rsidRPr="0027123C" w:rsidRDefault="008A4A9E" w:rsidP="006C2E6F">
      <w:pPr>
        <w:spacing w:after="0" w:line="240" w:lineRule="auto"/>
        <w:jc w:val="center"/>
        <w:rPr>
          <w:rFonts w:ascii="Times New Roman" w:hAnsi="Times New Roman" w:cs="Times New Roman"/>
          <w:sz w:val="26"/>
          <w:szCs w:val="26"/>
          <w:lang w:val="en-US"/>
        </w:rPr>
      </w:pPr>
    </w:p>
    <w:p w:rsidR="0027123C" w:rsidRPr="0027123C" w:rsidRDefault="0027123C">
      <w:pPr>
        <w:spacing w:after="0" w:line="240" w:lineRule="auto"/>
        <w:jc w:val="center"/>
        <w:rPr>
          <w:rFonts w:ascii="Times New Roman" w:hAnsi="Times New Roman" w:cs="Times New Roman"/>
          <w:sz w:val="26"/>
          <w:szCs w:val="26"/>
          <w:lang w:val="en-US"/>
        </w:rPr>
      </w:pPr>
      <w:bookmarkStart w:id="0" w:name="_GoBack"/>
      <w:bookmarkEnd w:id="0"/>
    </w:p>
    <w:sectPr w:rsidR="0027123C" w:rsidRPr="0027123C" w:rsidSect="006F41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C0"/>
    <w:rsid w:val="0003428A"/>
    <w:rsid w:val="00142CE7"/>
    <w:rsid w:val="00227711"/>
    <w:rsid w:val="00234CB7"/>
    <w:rsid w:val="0027123C"/>
    <w:rsid w:val="00273B70"/>
    <w:rsid w:val="00312E9F"/>
    <w:rsid w:val="0036306C"/>
    <w:rsid w:val="003711A6"/>
    <w:rsid w:val="003C1201"/>
    <w:rsid w:val="004474C5"/>
    <w:rsid w:val="00463088"/>
    <w:rsid w:val="004F3481"/>
    <w:rsid w:val="00547AC3"/>
    <w:rsid w:val="00592BFA"/>
    <w:rsid w:val="0063576F"/>
    <w:rsid w:val="006763D1"/>
    <w:rsid w:val="006C2E6F"/>
    <w:rsid w:val="006F41C0"/>
    <w:rsid w:val="007B4F00"/>
    <w:rsid w:val="007D21FB"/>
    <w:rsid w:val="008310B2"/>
    <w:rsid w:val="008A1397"/>
    <w:rsid w:val="008A4A9E"/>
    <w:rsid w:val="008C0FD2"/>
    <w:rsid w:val="009369F0"/>
    <w:rsid w:val="00986B5E"/>
    <w:rsid w:val="00AA7288"/>
    <w:rsid w:val="00B54451"/>
    <w:rsid w:val="00C8625E"/>
    <w:rsid w:val="00D022CA"/>
    <w:rsid w:val="00D23C60"/>
    <w:rsid w:val="00D561D8"/>
    <w:rsid w:val="00D93319"/>
    <w:rsid w:val="00DA4AB7"/>
    <w:rsid w:val="00DB4899"/>
    <w:rsid w:val="00EA5E43"/>
    <w:rsid w:val="00F60840"/>
    <w:rsid w:val="00FA36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F41C0"/>
    <w:rPr>
      <w:color w:val="0000FF" w:themeColor="hyperlink"/>
      <w:u w:val="single"/>
    </w:rPr>
  </w:style>
  <w:style w:type="table" w:styleId="GrilTabel">
    <w:name w:val="Table Grid"/>
    <w:basedOn w:val="TabelNormal"/>
    <w:uiPriority w:val="59"/>
    <w:rsid w:val="006F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A4A9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4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F41C0"/>
    <w:rPr>
      <w:color w:val="0000FF" w:themeColor="hyperlink"/>
      <w:u w:val="single"/>
    </w:rPr>
  </w:style>
  <w:style w:type="table" w:styleId="GrilTabel">
    <w:name w:val="Table Grid"/>
    <w:basedOn w:val="TabelNormal"/>
    <w:uiPriority w:val="59"/>
    <w:rsid w:val="006F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A4A9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4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ie.just.ro/Public/DetaliiDocument/30375" TargetMode="External"/><Relationship Id="rId18" Type="http://schemas.openxmlformats.org/officeDocument/2006/relationships/hyperlink" Target="http://legislatie.just.ro/Public/DetaliiDocument/76002" TargetMode="External"/><Relationship Id="rId26" Type="http://schemas.openxmlformats.org/officeDocument/2006/relationships/hyperlink" Target="http://legislatie.just.ro/Public/DetaliiDocument/37826" TargetMode="External"/><Relationship Id="rId3" Type="http://schemas.openxmlformats.org/officeDocument/2006/relationships/settings" Target="settings.xml"/><Relationship Id="rId21" Type="http://schemas.openxmlformats.org/officeDocument/2006/relationships/hyperlink" Target="http://legislatie.just.ro/Public/DetaliiDocument/34416" TargetMode="External"/><Relationship Id="rId34" Type="http://schemas.openxmlformats.org/officeDocument/2006/relationships/hyperlink" Target="http://legislatie.just.ro/Public/DetaliiDocument/33819" TargetMode="External"/><Relationship Id="rId7" Type="http://schemas.openxmlformats.org/officeDocument/2006/relationships/hyperlink" Target="http://legislatie.just.ro/Public/DetaliiDocument/35209" TargetMode="External"/><Relationship Id="rId12" Type="http://schemas.openxmlformats.org/officeDocument/2006/relationships/hyperlink" Target="http://legislatie.just.ro/Public/DetaliiDocument/7937" TargetMode="External"/><Relationship Id="rId17" Type="http://schemas.openxmlformats.org/officeDocument/2006/relationships/hyperlink" Target="http://legislatie.just.ro/Public/DetaliiDocument/143696" TargetMode="External"/><Relationship Id="rId25" Type="http://schemas.openxmlformats.org/officeDocument/2006/relationships/hyperlink" Target="http://legislatie.just.ro/Public/DetaliiDocument/183323" TargetMode="External"/><Relationship Id="rId33" Type="http://schemas.openxmlformats.org/officeDocument/2006/relationships/hyperlink" Target="http://legislatie.just.ro/Public/DetaliiDocument/29779" TargetMode="External"/><Relationship Id="rId2" Type="http://schemas.microsoft.com/office/2007/relationships/stylesWithEffects" Target="stylesWithEffects.xml"/><Relationship Id="rId16" Type="http://schemas.openxmlformats.org/officeDocument/2006/relationships/hyperlink" Target="http://legislatie.just.ro/Public/DetaliiDocument/63354" TargetMode="External"/><Relationship Id="rId20" Type="http://schemas.openxmlformats.org/officeDocument/2006/relationships/hyperlink" Target="http://legislatie.just.ro/Public/DetaliiDocument/73211" TargetMode="External"/><Relationship Id="rId29" Type="http://schemas.openxmlformats.org/officeDocument/2006/relationships/hyperlink" Target="http://legislatie.just.ro/Public/DetaliiDocument/120644" TargetMode="External"/><Relationship Id="rId1" Type="http://schemas.openxmlformats.org/officeDocument/2006/relationships/styles" Target="styles.xml"/><Relationship Id="rId6" Type="http://schemas.openxmlformats.org/officeDocument/2006/relationships/hyperlink" Target="http://legislatie.just.ro/Public/DetaliiDocument/108192" TargetMode="External"/><Relationship Id="rId11" Type="http://schemas.openxmlformats.org/officeDocument/2006/relationships/hyperlink" Target="http://legislatie.just.ro/Public/DetaliiDocument/137423" TargetMode="External"/><Relationship Id="rId24" Type="http://schemas.openxmlformats.org/officeDocument/2006/relationships/hyperlink" Target="http://legislatie.just.ro/Public/DetaliiDocument/40619" TargetMode="External"/><Relationship Id="rId32" Type="http://schemas.openxmlformats.org/officeDocument/2006/relationships/hyperlink" Target="http://legislatie.just.ro/Public/DetaliiDocument/215925" TargetMode="External"/><Relationship Id="rId5" Type="http://schemas.openxmlformats.org/officeDocument/2006/relationships/hyperlink" Target="http://legislatie.just.ro/Public/DetaliiDocument/8624" TargetMode="External"/><Relationship Id="rId15" Type="http://schemas.openxmlformats.org/officeDocument/2006/relationships/hyperlink" Target="http://legislatie.just.ro/Public/DetaliiDocument/33817" TargetMode="External"/><Relationship Id="rId23" Type="http://schemas.openxmlformats.org/officeDocument/2006/relationships/hyperlink" Target="http://legislatie.just.ro/Public/DetaliiDocument/151622" TargetMode="External"/><Relationship Id="rId28" Type="http://schemas.openxmlformats.org/officeDocument/2006/relationships/hyperlink" Target="http://legislatie.just.ro/Public/DetaliiDocument/126502" TargetMode="External"/><Relationship Id="rId36" Type="http://schemas.openxmlformats.org/officeDocument/2006/relationships/theme" Target="theme/theme1.xml"/><Relationship Id="rId10" Type="http://schemas.openxmlformats.org/officeDocument/2006/relationships/hyperlink" Target="http://legislatie.just.ro/Public/DetaliiDocument/1464" TargetMode="External"/><Relationship Id="rId19" Type="http://schemas.openxmlformats.org/officeDocument/2006/relationships/hyperlink" Target="http://legislatie.just.ro/Public/DetaliiDocument/56316" TargetMode="External"/><Relationship Id="rId31" Type="http://schemas.openxmlformats.org/officeDocument/2006/relationships/hyperlink" Target="http://legislatie.just.ro/Public/DetaliiDocument/109854" TargetMode="External"/><Relationship Id="rId4" Type="http://schemas.openxmlformats.org/officeDocument/2006/relationships/webSettings" Target="webSettings.xml"/><Relationship Id="rId9" Type="http://schemas.openxmlformats.org/officeDocument/2006/relationships/hyperlink" Target="http://legislatie.just.ro/Public/DetaliiDocument/31413" TargetMode="External"/><Relationship Id="rId14" Type="http://schemas.openxmlformats.org/officeDocument/2006/relationships/hyperlink" Target="http://legislatie.just.ro/Public/DetaliiDocument/41539" TargetMode="External"/><Relationship Id="rId22" Type="http://schemas.openxmlformats.org/officeDocument/2006/relationships/hyperlink" Target="http://legislatie.just.ro/Public/DetaliiDocument/12874" TargetMode="External"/><Relationship Id="rId27" Type="http://schemas.openxmlformats.org/officeDocument/2006/relationships/hyperlink" Target="http://legislatie.just.ro/Public/DetaliiDocument/37319" TargetMode="External"/><Relationship Id="rId30" Type="http://schemas.openxmlformats.org/officeDocument/2006/relationships/hyperlink" Target="http://legislatie.just.ro/Public/DetaliiDocument/171280" TargetMode="External"/><Relationship Id="rId35" Type="http://schemas.openxmlformats.org/officeDocument/2006/relationships/fontTable" Target="fontTable.xml"/><Relationship Id="rId8" Type="http://schemas.openxmlformats.org/officeDocument/2006/relationships/hyperlink" Target="http://legislatie.just.ro/Public/DetaliiDocument/6370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987</Words>
  <Characters>5728</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 Dobre</dc:creator>
  <cp:lastModifiedBy>Nelu Dobre</cp:lastModifiedBy>
  <cp:revision>18</cp:revision>
  <dcterms:created xsi:type="dcterms:W3CDTF">2016-10-18T05:16:00Z</dcterms:created>
  <dcterms:modified xsi:type="dcterms:W3CDTF">2020-03-06T11:36:00Z</dcterms:modified>
</cp:coreProperties>
</file>